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87A94" w14:textId="77777777" w:rsidR="00450C29" w:rsidRPr="00D5700D" w:rsidRDefault="00450C29" w:rsidP="00450C29">
      <w:pPr>
        <w:spacing w:after="0" w:line="259" w:lineRule="auto"/>
        <w:jc w:val="center"/>
        <w:rPr>
          <w:rFonts w:ascii="Arial" w:hAnsi="Arial" w:cs="Arial"/>
          <w:b/>
          <w:bCs/>
          <w:color w:val="auto"/>
          <w:sz w:val="24"/>
          <w:szCs w:val="24"/>
        </w:rPr>
      </w:pPr>
      <w:r w:rsidRPr="00D5700D">
        <w:rPr>
          <w:rFonts w:ascii="Arial" w:hAnsi="Arial" w:cs="Arial"/>
          <w:b/>
          <w:bCs/>
          <w:color w:val="auto"/>
          <w:sz w:val="24"/>
          <w:szCs w:val="24"/>
        </w:rPr>
        <w:t>Администрация</w:t>
      </w:r>
    </w:p>
    <w:p w14:paraId="55236153" w14:textId="77777777" w:rsidR="00450C29" w:rsidRPr="00D5700D" w:rsidRDefault="00450C29" w:rsidP="00450C29">
      <w:pPr>
        <w:jc w:val="center"/>
        <w:rPr>
          <w:rFonts w:ascii="Arial" w:hAnsi="Arial" w:cs="Arial"/>
          <w:b/>
          <w:sz w:val="24"/>
          <w:szCs w:val="24"/>
        </w:rPr>
      </w:pPr>
      <w:r w:rsidRPr="00D5700D">
        <w:rPr>
          <w:rFonts w:ascii="Arial" w:hAnsi="Arial" w:cs="Arial"/>
          <w:b/>
          <w:sz w:val="24"/>
          <w:szCs w:val="24"/>
        </w:rPr>
        <w:t>Большевистского сельского поселения</w:t>
      </w:r>
    </w:p>
    <w:p w14:paraId="49597F20" w14:textId="77777777" w:rsidR="00450C29" w:rsidRPr="00D5700D" w:rsidRDefault="00450C29" w:rsidP="00450C29">
      <w:pPr>
        <w:jc w:val="center"/>
        <w:rPr>
          <w:rFonts w:ascii="Arial" w:hAnsi="Arial" w:cs="Arial"/>
          <w:b/>
          <w:sz w:val="24"/>
          <w:szCs w:val="24"/>
        </w:rPr>
      </w:pPr>
      <w:r w:rsidRPr="00D5700D">
        <w:rPr>
          <w:rFonts w:ascii="Arial" w:hAnsi="Arial" w:cs="Arial"/>
          <w:b/>
          <w:sz w:val="24"/>
          <w:szCs w:val="24"/>
        </w:rPr>
        <w:t>Еланского муниципального района Волгоградской области</w:t>
      </w:r>
    </w:p>
    <w:p w14:paraId="096EBD87" w14:textId="77777777" w:rsidR="00450C29" w:rsidRPr="00D5700D" w:rsidRDefault="00450C29" w:rsidP="00450C29">
      <w:pPr>
        <w:spacing w:before="120" w:after="120" w:line="240" w:lineRule="auto"/>
        <w:jc w:val="center"/>
        <w:outlineLvl w:val="0"/>
        <w:rPr>
          <w:rFonts w:ascii="Arial" w:hAnsi="Arial" w:cs="Arial"/>
          <w:b/>
          <w:sz w:val="24"/>
          <w:szCs w:val="24"/>
        </w:rPr>
      </w:pPr>
      <w:r w:rsidRPr="00D5700D">
        <w:rPr>
          <w:rFonts w:ascii="Arial" w:hAnsi="Arial" w:cs="Arial"/>
          <w:b/>
          <w:sz w:val="24"/>
          <w:szCs w:val="24"/>
        </w:rPr>
        <w:t>ПОСТАНОВЛЕНИЕ</w:t>
      </w:r>
    </w:p>
    <w:p w14:paraId="7869A1C8" w14:textId="0769AB4E" w:rsidR="00450C29" w:rsidRPr="00D5700D" w:rsidRDefault="00450C29" w:rsidP="00450C29">
      <w:pPr>
        <w:spacing w:after="0" w:line="259" w:lineRule="auto"/>
        <w:jc w:val="center"/>
        <w:rPr>
          <w:rFonts w:ascii="Arial" w:hAnsi="Arial" w:cs="Arial"/>
          <w:color w:val="auto"/>
          <w:sz w:val="24"/>
          <w:szCs w:val="24"/>
        </w:rPr>
      </w:pPr>
      <w:r w:rsidRPr="00D5700D">
        <w:rPr>
          <w:rFonts w:ascii="Arial" w:hAnsi="Arial" w:cs="Arial"/>
          <w:b/>
          <w:bCs/>
          <w:color w:val="auto"/>
          <w:sz w:val="24"/>
          <w:szCs w:val="24"/>
        </w:rPr>
        <w:t>от 21.</w:t>
      </w:r>
      <w:r w:rsidRPr="00D5700D">
        <w:rPr>
          <w:rFonts w:ascii="Arial" w:hAnsi="Arial" w:cs="Arial"/>
          <w:b/>
          <w:bCs/>
          <w:color w:val="auto"/>
          <w:sz w:val="24"/>
          <w:szCs w:val="24"/>
        </w:rPr>
        <w:t>10</w:t>
      </w:r>
      <w:r w:rsidRPr="00D5700D">
        <w:rPr>
          <w:rFonts w:ascii="Arial" w:hAnsi="Arial" w:cs="Arial"/>
          <w:b/>
          <w:bCs/>
          <w:color w:val="auto"/>
          <w:sz w:val="24"/>
          <w:szCs w:val="24"/>
        </w:rPr>
        <w:t xml:space="preserve">.2026 г.                                                                                         № </w:t>
      </w:r>
      <w:r w:rsidRPr="00D5700D">
        <w:rPr>
          <w:rFonts w:ascii="Arial" w:hAnsi="Arial" w:cs="Arial"/>
          <w:b/>
          <w:bCs/>
          <w:color w:val="auto"/>
          <w:sz w:val="24"/>
          <w:szCs w:val="24"/>
        </w:rPr>
        <w:t>68</w:t>
      </w:r>
    </w:p>
    <w:p w14:paraId="07706946" w14:textId="77777777" w:rsidR="00450C29" w:rsidRPr="00D5700D" w:rsidRDefault="00450C29" w:rsidP="00450C29">
      <w:pPr>
        <w:spacing w:after="0" w:line="259" w:lineRule="auto"/>
        <w:jc w:val="center"/>
        <w:rPr>
          <w:rFonts w:ascii="Arial" w:hAnsi="Arial" w:cs="Arial"/>
          <w:color w:val="auto"/>
          <w:sz w:val="24"/>
          <w:szCs w:val="24"/>
        </w:rPr>
      </w:pPr>
    </w:p>
    <w:p w14:paraId="49F12E6F" w14:textId="71929473" w:rsidR="00450C29" w:rsidRPr="00D5700D" w:rsidRDefault="00450C29" w:rsidP="00D5700D">
      <w:pPr>
        <w:spacing w:after="0" w:line="259" w:lineRule="auto"/>
        <w:ind w:firstLine="709"/>
        <w:jc w:val="both"/>
        <w:rPr>
          <w:rFonts w:ascii="Arial" w:hAnsi="Arial" w:cs="Arial"/>
          <w:b/>
          <w:bCs/>
          <w:sz w:val="24"/>
          <w:szCs w:val="24"/>
        </w:rPr>
      </w:pPr>
      <w:r w:rsidRPr="00D5700D">
        <w:rPr>
          <w:rFonts w:ascii="Arial" w:hAnsi="Arial" w:cs="Arial"/>
          <w:b/>
          <w:bCs/>
          <w:sz w:val="24"/>
          <w:szCs w:val="24"/>
        </w:rPr>
        <w:t>Об утверждении административного регламента предоставления муниципальной услуги "Предоставление водных объектов или их частей, находящихся в собственности Большевистского сельского поселения Еланского муниципального района Волгоградской области, в пользование на основании договоров водопользования"</w:t>
      </w:r>
    </w:p>
    <w:p w14:paraId="0FF930E0" w14:textId="77777777" w:rsidR="00450C29" w:rsidRPr="00D5700D" w:rsidRDefault="00450C29" w:rsidP="00450C29">
      <w:pPr>
        <w:spacing w:after="120"/>
        <w:ind w:firstLine="567"/>
        <w:jc w:val="both"/>
        <w:rPr>
          <w:rFonts w:ascii="Arial" w:hAnsi="Arial" w:cs="Arial"/>
          <w:sz w:val="24"/>
          <w:szCs w:val="24"/>
        </w:rPr>
      </w:pPr>
      <w:r w:rsidRPr="00D5700D">
        <w:rPr>
          <w:rFonts w:ascii="Arial" w:hAnsi="Arial" w:cs="Arial"/>
          <w:sz w:val="24"/>
          <w:szCs w:val="24"/>
        </w:rPr>
        <w:t>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руководствуясь Уставом Большевистского сельского поселения Еланского муниципального района Волгоградской области, администрация Большевистского сельского поселения Еланского муниципального района Волгоградской области</w:t>
      </w:r>
    </w:p>
    <w:p w14:paraId="65D4C542" w14:textId="77777777" w:rsidR="00450C29" w:rsidRPr="00D5700D" w:rsidRDefault="00450C29" w:rsidP="00450C29">
      <w:pPr>
        <w:spacing w:after="0" w:line="240" w:lineRule="auto"/>
        <w:ind w:firstLine="709"/>
        <w:jc w:val="both"/>
        <w:rPr>
          <w:rFonts w:ascii="Arial" w:eastAsia="Arial" w:hAnsi="Arial" w:cs="Arial"/>
          <w:color w:val="auto"/>
          <w:sz w:val="24"/>
          <w:szCs w:val="24"/>
        </w:rPr>
      </w:pPr>
      <w:r w:rsidRPr="00D5700D">
        <w:rPr>
          <w:rFonts w:ascii="Arial" w:eastAsia="Arial" w:hAnsi="Arial" w:cs="Arial"/>
          <w:color w:val="auto"/>
          <w:sz w:val="24"/>
          <w:szCs w:val="24"/>
        </w:rPr>
        <w:t>ПОСТАНОВЛЯЕТ:</w:t>
      </w:r>
    </w:p>
    <w:p w14:paraId="7E4E3AA6" w14:textId="62FC5B43" w:rsidR="00450C29" w:rsidRPr="00D5700D" w:rsidRDefault="00450C29" w:rsidP="00450C29">
      <w:pPr>
        <w:numPr>
          <w:ilvl w:val="0"/>
          <w:numId w:val="1"/>
        </w:numPr>
        <w:spacing w:after="0" w:line="259" w:lineRule="auto"/>
        <w:ind w:firstLine="709"/>
        <w:jc w:val="both"/>
        <w:rPr>
          <w:rFonts w:ascii="Arial" w:hAnsi="Arial" w:cs="Arial"/>
          <w:color w:val="auto"/>
          <w:sz w:val="24"/>
          <w:szCs w:val="24"/>
        </w:rPr>
      </w:pPr>
      <w:r w:rsidRPr="00D5700D">
        <w:rPr>
          <w:rFonts w:ascii="Arial" w:hAnsi="Arial" w:cs="Arial"/>
          <w:color w:val="auto"/>
          <w:sz w:val="24"/>
          <w:szCs w:val="24"/>
        </w:rPr>
        <w:t>Утвердить прилагаемый административный регламент предоставления муниципальной услуги "Предоставление водных объектов или их частей, находящихся в собственности Большевистского сельского поселения</w:t>
      </w:r>
      <w:r w:rsidRPr="00D5700D">
        <w:rPr>
          <w:rFonts w:ascii="Arial" w:hAnsi="Arial" w:cs="Arial"/>
          <w:color w:val="auto"/>
          <w:sz w:val="24"/>
          <w:szCs w:val="24"/>
        </w:rPr>
        <w:t xml:space="preserve"> Еланского муниципального района Волгоградской области</w:t>
      </w:r>
      <w:r w:rsidRPr="00D5700D">
        <w:rPr>
          <w:rFonts w:ascii="Arial" w:hAnsi="Arial" w:cs="Arial"/>
          <w:color w:val="auto"/>
          <w:sz w:val="24"/>
          <w:szCs w:val="24"/>
        </w:rPr>
        <w:t>, в пользование на основании договоров водопользования"</w:t>
      </w:r>
    </w:p>
    <w:p w14:paraId="05DF1AAA" w14:textId="393EFA34" w:rsidR="00450C29" w:rsidRPr="00D5700D" w:rsidRDefault="00450C29" w:rsidP="00450C29">
      <w:pPr>
        <w:numPr>
          <w:ilvl w:val="0"/>
          <w:numId w:val="1"/>
        </w:numPr>
        <w:spacing w:after="0" w:line="259" w:lineRule="auto"/>
        <w:ind w:firstLine="709"/>
        <w:jc w:val="both"/>
        <w:rPr>
          <w:rFonts w:ascii="Arial" w:hAnsi="Arial" w:cs="Arial"/>
          <w:color w:val="auto"/>
          <w:sz w:val="24"/>
          <w:szCs w:val="24"/>
        </w:rPr>
      </w:pPr>
      <w:r w:rsidRPr="00D5700D">
        <w:rPr>
          <w:rFonts w:ascii="Arial" w:hAnsi="Arial" w:cs="Arial"/>
          <w:color w:val="auto"/>
          <w:sz w:val="24"/>
          <w:szCs w:val="24"/>
        </w:rPr>
        <w:t xml:space="preserve">Признать утратившими силу постановления администрации </w:t>
      </w:r>
      <w:r w:rsidRPr="00D5700D">
        <w:rPr>
          <w:rFonts w:ascii="Arial" w:hAnsi="Arial" w:cs="Arial"/>
          <w:color w:val="auto"/>
          <w:sz w:val="24"/>
          <w:szCs w:val="24"/>
        </w:rPr>
        <w:t>Большевистского сельского поселения Еланского муниципального района Волгоградской области</w:t>
      </w:r>
      <w:r w:rsidRPr="00D5700D">
        <w:rPr>
          <w:rFonts w:ascii="Arial" w:hAnsi="Arial" w:cs="Arial"/>
          <w:color w:val="auto"/>
          <w:sz w:val="24"/>
          <w:szCs w:val="24"/>
        </w:rPr>
        <w:t xml:space="preserve"> :</w:t>
      </w:r>
    </w:p>
    <w:p w14:paraId="2D0A01F2" w14:textId="395F5E2F" w:rsidR="00450C29" w:rsidRPr="00D5700D" w:rsidRDefault="00450C29" w:rsidP="00450C29">
      <w:pPr>
        <w:spacing w:after="0" w:line="259" w:lineRule="auto"/>
        <w:ind w:left="709"/>
        <w:jc w:val="both"/>
        <w:rPr>
          <w:rFonts w:ascii="Arial" w:hAnsi="Arial" w:cs="Arial"/>
          <w:color w:val="auto"/>
          <w:sz w:val="24"/>
          <w:szCs w:val="24"/>
        </w:rPr>
      </w:pPr>
      <w:r w:rsidRPr="00D5700D">
        <w:rPr>
          <w:rFonts w:ascii="Arial" w:hAnsi="Arial" w:cs="Arial"/>
          <w:color w:val="auto"/>
          <w:sz w:val="24"/>
          <w:szCs w:val="24"/>
        </w:rPr>
        <w:t>-№88 от 23.12.2022 г.</w:t>
      </w:r>
      <w:r w:rsidRPr="00D5700D">
        <w:rPr>
          <w:rFonts w:ascii="Arial" w:hAnsi="Arial" w:cs="Arial"/>
          <w:sz w:val="24"/>
          <w:szCs w:val="24"/>
        </w:rPr>
        <w:t xml:space="preserve"> «</w:t>
      </w:r>
      <w:r w:rsidRPr="00D5700D">
        <w:rPr>
          <w:rFonts w:ascii="Arial" w:hAnsi="Arial" w:cs="Arial"/>
          <w:color w:val="auto"/>
          <w:sz w:val="24"/>
          <w:szCs w:val="24"/>
        </w:rPr>
        <w:t>Об утверждении административного регламента предоставления муниципальной услуги "Предоставление водных объектов или их частей, находящихся в собственности Большевистского сельского поселения Еланского муниципального района Волгоградской области, в пользование на основании договоров водопользования"</w:t>
      </w:r>
      <w:r w:rsidRPr="00D5700D">
        <w:rPr>
          <w:rFonts w:ascii="Arial" w:hAnsi="Arial" w:cs="Arial"/>
          <w:color w:val="auto"/>
          <w:sz w:val="24"/>
          <w:szCs w:val="24"/>
        </w:rPr>
        <w:t>;</w:t>
      </w:r>
    </w:p>
    <w:p w14:paraId="328880BB" w14:textId="1A2CF44F" w:rsidR="00450C29" w:rsidRPr="00D5700D" w:rsidRDefault="00450C29" w:rsidP="00450C29">
      <w:pPr>
        <w:spacing w:after="0" w:line="259" w:lineRule="auto"/>
        <w:ind w:left="709"/>
        <w:jc w:val="both"/>
        <w:rPr>
          <w:rFonts w:ascii="Arial" w:hAnsi="Arial" w:cs="Arial"/>
          <w:color w:val="auto"/>
          <w:sz w:val="24"/>
          <w:szCs w:val="24"/>
        </w:rPr>
      </w:pPr>
      <w:r w:rsidRPr="00D5700D">
        <w:rPr>
          <w:rFonts w:ascii="Arial" w:hAnsi="Arial" w:cs="Arial"/>
          <w:color w:val="auto"/>
          <w:sz w:val="24"/>
          <w:szCs w:val="24"/>
        </w:rPr>
        <w:t>-№</w:t>
      </w:r>
      <w:r w:rsidRPr="00D5700D">
        <w:rPr>
          <w:rFonts w:ascii="Arial" w:hAnsi="Arial" w:cs="Arial"/>
          <w:color w:val="auto"/>
          <w:sz w:val="24"/>
          <w:szCs w:val="24"/>
        </w:rPr>
        <w:t>24 от 23.05.2025 г «О внесении изменений в административный регламент предоставления муниципальной услуги «Предоставление водных объектов или их частей, находящихся в собственности Большевистского сельского поселения Еланского муниципального района Волгоградской области, в пользование на основании договоров водопользования»</w:t>
      </w:r>
      <w:r w:rsidRPr="00D5700D">
        <w:rPr>
          <w:rFonts w:ascii="Arial" w:hAnsi="Arial" w:cs="Arial"/>
          <w:color w:val="auto"/>
          <w:sz w:val="24"/>
          <w:szCs w:val="24"/>
        </w:rPr>
        <w:t>.</w:t>
      </w:r>
    </w:p>
    <w:p w14:paraId="5A3E1418" w14:textId="254DED21" w:rsidR="00450C29" w:rsidRPr="00D5700D" w:rsidRDefault="00D5700D" w:rsidP="00450C29">
      <w:pPr>
        <w:spacing w:after="0" w:line="259" w:lineRule="auto"/>
        <w:ind w:firstLineChars="300" w:firstLine="720"/>
        <w:jc w:val="both"/>
        <w:rPr>
          <w:rFonts w:ascii="Arial" w:hAnsi="Arial" w:cs="Arial"/>
          <w:color w:val="auto"/>
          <w:sz w:val="24"/>
          <w:szCs w:val="24"/>
        </w:rPr>
      </w:pPr>
      <w:r w:rsidRPr="00D5700D">
        <w:rPr>
          <w:rFonts w:ascii="Arial" w:hAnsi="Arial" w:cs="Arial"/>
          <w:noProof/>
          <w:sz w:val="24"/>
          <w:szCs w:val="24"/>
        </w:rPr>
        <w:drawing>
          <wp:anchor distT="0" distB="0" distL="114300" distR="114300" simplePos="0" relativeHeight="251659264" behindDoc="1" locked="0" layoutInCell="1" allowOverlap="1" wp14:anchorId="615CE5E1" wp14:editId="050914D9">
            <wp:simplePos x="0" y="0"/>
            <wp:positionH relativeFrom="column">
              <wp:posOffset>3095625</wp:posOffset>
            </wp:positionH>
            <wp:positionV relativeFrom="paragraph">
              <wp:posOffset>727075</wp:posOffset>
            </wp:positionV>
            <wp:extent cx="1812407" cy="1485900"/>
            <wp:effectExtent l="0" t="0" r="0" b="0"/>
            <wp:wrapNone/>
            <wp:docPr id="1" name="Изображение 1" descr="IMG_2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2286"/>
                    <pic:cNvPicPr>
                      <a:picLocks noChangeAspect="1"/>
                    </pic:cNvPicPr>
                  </pic:nvPicPr>
                  <pic:blipFill>
                    <a:blip r:embed="rId7"/>
                    <a:srcRect l="36533" t="1437" r="25921" b="-3817"/>
                    <a:stretch>
                      <a:fillRect/>
                    </a:stretch>
                  </pic:blipFill>
                  <pic:spPr>
                    <a:xfrm>
                      <a:off x="0" y="0"/>
                      <a:ext cx="1812407" cy="1485900"/>
                    </a:xfrm>
                    <a:prstGeom prst="rect">
                      <a:avLst/>
                    </a:prstGeom>
                  </pic:spPr>
                </pic:pic>
              </a:graphicData>
            </a:graphic>
            <wp14:sizeRelH relativeFrom="margin">
              <wp14:pctWidth>0</wp14:pctWidth>
            </wp14:sizeRelH>
            <wp14:sizeRelV relativeFrom="margin">
              <wp14:pctHeight>0</wp14:pctHeight>
            </wp14:sizeRelV>
          </wp:anchor>
        </w:drawing>
      </w:r>
      <w:r w:rsidR="00450C29" w:rsidRPr="00D5700D">
        <w:rPr>
          <w:rFonts w:ascii="Arial" w:hAnsi="Arial" w:cs="Arial"/>
          <w:color w:val="auto"/>
          <w:sz w:val="24"/>
          <w:szCs w:val="24"/>
        </w:rPr>
        <w:t>3</w:t>
      </w:r>
      <w:r w:rsidR="00450C29" w:rsidRPr="00D5700D">
        <w:rPr>
          <w:rFonts w:ascii="Arial" w:hAnsi="Arial" w:cs="Arial"/>
          <w:color w:val="auto"/>
          <w:sz w:val="24"/>
          <w:szCs w:val="24"/>
        </w:rPr>
        <w:t>.Настоящее постановление вступает в силу с момента его обнародования и подлежит размещению на официальном сайте Администрации Большевистского сельского поселения Еланского муниципального района Волгоградской области и на сайте сетевого издания «ELANSKIE-VESTI».</w:t>
      </w:r>
    </w:p>
    <w:p w14:paraId="1A95B044" w14:textId="538826B7" w:rsidR="00450C29" w:rsidRPr="00D5700D" w:rsidRDefault="00450C29" w:rsidP="00450C29">
      <w:pPr>
        <w:widowControl w:val="0"/>
        <w:ind w:left="-187" w:firstLineChars="400" w:firstLine="960"/>
        <w:rPr>
          <w:rFonts w:ascii="Arial" w:hAnsi="Arial" w:cs="Arial"/>
          <w:spacing w:val="-2"/>
          <w:sz w:val="24"/>
          <w:szCs w:val="24"/>
        </w:rPr>
      </w:pPr>
      <w:r w:rsidRPr="00D5700D">
        <w:rPr>
          <w:rFonts w:ascii="Arial" w:hAnsi="Arial" w:cs="Arial"/>
          <w:sz w:val="24"/>
          <w:szCs w:val="24"/>
        </w:rPr>
        <w:t>4</w:t>
      </w:r>
      <w:r w:rsidRPr="00D5700D">
        <w:rPr>
          <w:rFonts w:ascii="Arial" w:hAnsi="Arial" w:cs="Arial"/>
          <w:sz w:val="24"/>
          <w:szCs w:val="24"/>
        </w:rPr>
        <w:t>.Контроль</w:t>
      </w:r>
      <w:r w:rsidRPr="00D5700D">
        <w:rPr>
          <w:rFonts w:ascii="Arial" w:hAnsi="Arial" w:cs="Arial"/>
          <w:spacing w:val="-1"/>
          <w:sz w:val="24"/>
          <w:szCs w:val="24"/>
        </w:rPr>
        <w:t xml:space="preserve"> </w:t>
      </w:r>
      <w:r w:rsidRPr="00D5700D">
        <w:rPr>
          <w:rFonts w:ascii="Arial" w:hAnsi="Arial" w:cs="Arial"/>
          <w:sz w:val="24"/>
          <w:szCs w:val="24"/>
        </w:rPr>
        <w:t>за исполнением</w:t>
      </w:r>
      <w:r w:rsidRPr="00D5700D">
        <w:rPr>
          <w:rFonts w:ascii="Arial" w:hAnsi="Arial" w:cs="Arial"/>
          <w:spacing w:val="-4"/>
          <w:sz w:val="24"/>
          <w:szCs w:val="24"/>
        </w:rPr>
        <w:t xml:space="preserve"> </w:t>
      </w:r>
      <w:r w:rsidRPr="00D5700D">
        <w:rPr>
          <w:rFonts w:ascii="Arial" w:hAnsi="Arial" w:cs="Arial"/>
          <w:sz w:val="24"/>
          <w:szCs w:val="24"/>
        </w:rPr>
        <w:t>постановления</w:t>
      </w:r>
      <w:r w:rsidRPr="00D5700D">
        <w:rPr>
          <w:rFonts w:ascii="Arial" w:hAnsi="Arial" w:cs="Arial"/>
          <w:spacing w:val="1"/>
          <w:sz w:val="24"/>
          <w:szCs w:val="24"/>
        </w:rPr>
        <w:t xml:space="preserve"> </w:t>
      </w:r>
      <w:r w:rsidRPr="00D5700D">
        <w:rPr>
          <w:rFonts w:ascii="Arial" w:hAnsi="Arial" w:cs="Arial"/>
          <w:sz w:val="24"/>
          <w:szCs w:val="24"/>
        </w:rPr>
        <w:t>оставляю</w:t>
      </w:r>
      <w:r w:rsidRPr="00D5700D">
        <w:rPr>
          <w:rFonts w:ascii="Arial" w:hAnsi="Arial" w:cs="Arial"/>
          <w:spacing w:val="-1"/>
          <w:sz w:val="24"/>
          <w:szCs w:val="24"/>
        </w:rPr>
        <w:t xml:space="preserve"> </w:t>
      </w:r>
      <w:r w:rsidRPr="00D5700D">
        <w:rPr>
          <w:rFonts w:ascii="Arial" w:hAnsi="Arial" w:cs="Arial"/>
          <w:sz w:val="24"/>
          <w:szCs w:val="24"/>
        </w:rPr>
        <w:t xml:space="preserve">за </w:t>
      </w:r>
      <w:r w:rsidRPr="00D5700D">
        <w:rPr>
          <w:rFonts w:ascii="Arial" w:hAnsi="Arial" w:cs="Arial"/>
          <w:spacing w:val="-2"/>
          <w:sz w:val="24"/>
          <w:szCs w:val="24"/>
        </w:rPr>
        <w:t>собой.</w:t>
      </w:r>
    </w:p>
    <w:p w14:paraId="7B97E87B" w14:textId="6E6D2173" w:rsidR="00450C29" w:rsidRPr="00D5700D" w:rsidRDefault="00450C29" w:rsidP="00450C29">
      <w:pPr>
        <w:widowControl w:val="0"/>
        <w:ind w:left="-187" w:firstLineChars="400" w:firstLine="952"/>
        <w:rPr>
          <w:rFonts w:ascii="Arial" w:hAnsi="Arial" w:cs="Arial"/>
          <w:spacing w:val="-2"/>
          <w:sz w:val="24"/>
          <w:szCs w:val="24"/>
        </w:rPr>
      </w:pPr>
    </w:p>
    <w:p w14:paraId="3F643C94" w14:textId="77777777" w:rsidR="00D5700D" w:rsidRPr="00D5700D" w:rsidRDefault="00450C29" w:rsidP="00D5700D">
      <w:pPr>
        <w:widowControl w:val="0"/>
        <w:rPr>
          <w:rFonts w:ascii="Arial" w:hAnsi="Arial" w:cs="Arial"/>
          <w:spacing w:val="-2"/>
          <w:sz w:val="24"/>
          <w:szCs w:val="24"/>
        </w:rPr>
      </w:pPr>
      <w:r w:rsidRPr="00D5700D">
        <w:rPr>
          <w:rFonts w:ascii="Arial" w:hAnsi="Arial" w:cs="Arial"/>
          <w:spacing w:val="-2"/>
          <w:sz w:val="24"/>
          <w:szCs w:val="24"/>
        </w:rPr>
        <w:t xml:space="preserve">Глава Большевистского сельского поселения                               </w:t>
      </w:r>
      <w:proofErr w:type="spellStart"/>
      <w:r w:rsidRPr="00D5700D">
        <w:rPr>
          <w:rFonts w:ascii="Arial" w:hAnsi="Arial" w:cs="Arial"/>
          <w:spacing w:val="-2"/>
          <w:sz w:val="24"/>
          <w:szCs w:val="24"/>
        </w:rPr>
        <w:t>С.Ю.Скуратова</w:t>
      </w:r>
      <w:proofErr w:type="spellEnd"/>
    </w:p>
    <w:p w14:paraId="41D75345" w14:textId="35E5791E" w:rsidR="00450C29" w:rsidRPr="00D5700D" w:rsidRDefault="00450C29" w:rsidP="00D5700D">
      <w:pPr>
        <w:widowControl w:val="0"/>
        <w:jc w:val="right"/>
        <w:rPr>
          <w:rFonts w:ascii="Arial" w:hAnsi="Arial" w:cs="Arial"/>
          <w:spacing w:val="-2"/>
          <w:sz w:val="24"/>
          <w:szCs w:val="24"/>
        </w:rPr>
      </w:pPr>
      <w:r w:rsidRPr="00D5700D">
        <w:rPr>
          <w:rFonts w:ascii="Arial" w:hAnsi="Arial" w:cs="Arial"/>
          <w:sz w:val="24"/>
          <w:szCs w:val="24"/>
        </w:rPr>
        <w:lastRenderedPageBreak/>
        <w:t xml:space="preserve">Утвержден постановлением </w:t>
      </w:r>
    </w:p>
    <w:p w14:paraId="7CA24AB7" w14:textId="77777777" w:rsidR="00450C29" w:rsidRPr="00D5700D" w:rsidRDefault="00450C29" w:rsidP="00450C29">
      <w:pPr>
        <w:pStyle w:val="ConsPlusNormal1"/>
        <w:jc w:val="right"/>
        <w:rPr>
          <w:rFonts w:ascii="Arial" w:hAnsi="Arial" w:cs="Arial"/>
          <w:sz w:val="24"/>
          <w:szCs w:val="24"/>
        </w:rPr>
      </w:pPr>
      <w:r w:rsidRPr="00D5700D">
        <w:rPr>
          <w:rFonts w:ascii="Arial" w:hAnsi="Arial" w:cs="Arial"/>
          <w:sz w:val="24"/>
          <w:szCs w:val="24"/>
        </w:rPr>
        <w:t>Администрации Большевистского</w:t>
      </w:r>
    </w:p>
    <w:p w14:paraId="791947B6" w14:textId="77777777" w:rsidR="00450C29" w:rsidRPr="00D5700D" w:rsidRDefault="00450C29" w:rsidP="00450C29">
      <w:pPr>
        <w:pStyle w:val="ConsPlusNormal1"/>
        <w:jc w:val="right"/>
        <w:rPr>
          <w:rFonts w:ascii="Arial" w:hAnsi="Arial" w:cs="Arial"/>
          <w:sz w:val="24"/>
          <w:szCs w:val="24"/>
        </w:rPr>
      </w:pPr>
      <w:r w:rsidRPr="00D5700D">
        <w:rPr>
          <w:rFonts w:ascii="Arial" w:hAnsi="Arial" w:cs="Arial"/>
          <w:sz w:val="24"/>
          <w:szCs w:val="24"/>
        </w:rPr>
        <w:t>сельского поселения</w:t>
      </w:r>
    </w:p>
    <w:p w14:paraId="59E10D6C" w14:textId="77777777" w:rsidR="00450C29" w:rsidRPr="00D5700D" w:rsidRDefault="00450C29" w:rsidP="00450C29">
      <w:pPr>
        <w:pStyle w:val="ConsPlusNormal1"/>
        <w:jc w:val="right"/>
        <w:rPr>
          <w:rFonts w:ascii="Arial" w:hAnsi="Arial" w:cs="Arial"/>
          <w:sz w:val="24"/>
          <w:szCs w:val="24"/>
        </w:rPr>
      </w:pPr>
      <w:r w:rsidRPr="00D5700D">
        <w:rPr>
          <w:rFonts w:ascii="Arial" w:hAnsi="Arial" w:cs="Arial"/>
          <w:sz w:val="24"/>
          <w:szCs w:val="24"/>
        </w:rPr>
        <w:t xml:space="preserve">Еланского муниципального района </w:t>
      </w:r>
    </w:p>
    <w:p w14:paraId="29CCCF43" w14:textId="77777777" w:rsidR="00450C29" w:rsidRPr="00D5700D" w:rsidRDefault="00450C29" w:rsidP="00450C29">
      <w:pPr>
        <w:pStyle w:val="ConsPlusNormal1"/>
        <w:jc w:val="right"/>
        <w:rPr>
          <w:rFonts w:ascii="Arial" w:hAnsi="Arial" w:cs="Arial"/>
          <w:sz w:val="24"/>
          <w:szCs w:val="24"/>
        </w:rPr>
      </w:pPr>
      <w:r w:rsidRPr="00D5700D">
        <w:rPr>
          <w:rFonts w:ascii="Arial" w:hAnsi="Arial" w:cs="Arial"/>
          <w:sz w:val="24"/>
          <w:szCs w:val="24"/>
        </w:rPr>
        <w:t>Волгоградской области</w:t>
      </w:r>
    </w:p>
    <w:p w14:paraId="2C3EB9D6" w14:textId="5FC85D84" w:rsidR="00E46386" w:rsidRPr="00D5700D" w:rsidRDefault="00450C29" w:rsidP="00450C29">
      <w:pPr>
        <w:pStyle w:val="ConsPlusNormal1"/>
        <w:widowControl/>
        <w:jc w:val="right"/>
        <w:rPr>
          <w:rFonts w:ascii="Arial" w:hAnsi="Arial" w:cs="Arial"/>
          <w:sz w:val="24"/>
          <w:szCs w:val="24"/>
        </w:rPr>
      </w:pPr>
      <w:r w:rsidRPr="00D5700D">
        <w:rPr>
          <w:rFonts w:ascii="Arial" w:hAnsi="Arial" w:cs="Arial"/>
          <w:sz w:val="24"/>
          <w:szCs w:val="24"/>
        </w:rPr>
        <w:t>от 21.</w:t>
      </w:r>
      <w:r w:rsidRPr="00D5700D">
        <w:rPr>
          <w:rFonts w:ascii="Arial" w:hAnsi="Arial" w:cs="Arial"/>
          <w:sz w:val="24"/>
          <w:szCs w:val="24"/>
        </w:rPr>
        <w:t>10</w:t>
      </w:r>
      <w:r w:rsidRPr="00D5700D">
        <w:rPr>
          <w:rFonts w:ascii="Arial" w:hAnsi="Arial" w:cs="Arial"/>
          <w:sz w:val="24"/>
          <w:szCs w:val="24"/>
        </w:rPr>
        <w:t>.2026 г.  №</w:t>
      </w:r>
      <w:r w:rsidRPr="00D5700D">
        <w:rPr>
          <w:rFonts w:ascii="Arial" w:hAnsi="Arial" w:cs="Arial"/>
          <w:sz w:val="24"/>
          <w:szCs w:val="24"/>
        </w:rPr>
        <w:t>68</w:t>
      </w:r>
    </w:p>
    <w:p w14:paraId="7D6C21DA" w14:textId="77777777" w:rsidR="00E46386" w:rsidRPr="00D5700D" w:rsidRDefault="00E46386">
      <w:pPr>
        <w:pStyle w:val="ConsPlusTitle"/>
        <w:widowControl/>
        <w:jc w:val="center"/>
        <w:rPr>
          <w:rFonts w:ascii="Arial" w:hAnsi="Arial" w:cs="Arial"/>
          <w:sz w:val="24"/>
          <w:szCs w:val="24"/>
        </w:rPr>
      </w:pPr>
      <w:bookmarkStart w:id="0" w:name="P40"/>
      <w:bookmarkEnd w:id="0"/>
    </w:p>
    <w:p w14:paraId="385BA39A" w14:textId="77777777" w:rsidR="00E46386" w:rsidRPr="00D5700D" w:rsidRDefault="00000000">
      <w:pPr>
        <w:pStyle w:val="ConsPlusTitle"/>
        <w:widowControl/>
        <w:jc w:val="center"/>
        <w:rPr>
          <w:rFonts w:ascii="Arial" w:hAnsi="Arial" w:cs="Arial"/>
          <w:sz w:val="24"/>
          <w:szCs w:val="24"/>
        </w:rPr>
      </w:pPr>
      <w:r w:rsidRPr="00D5700D">
        <w:rPr>
          <w:rFonts w:ascii="Arial" w:hAnsi="Arial" w:cs="Arial"/>
          <w:sz w:val="24"/>
          <w:szCs w:val="24"/>
        </w:rPr>
        <w:t>Административный регламент</w:t>
      </w:r>
    </w:p>
    <w:p w14:paraId="3ACB9282" w14:textId="1B0B8DF4" w:rsidR="00E46386" w:rsidRPr="00D5700D" w:rsidRDefault="00000000" w:rsidP="00450C29">
      <w:pPr>
        <w:pStyle w:val="ConsPlusTitle"/>
        <w:widowControl/>
        <w:tabs>
          <w:tab w:val="left" w:pos="3190"/>
        </w:tabs>
        <w:jc w:val="center"/>
        <w:rPr>
          <w:rFonts w:ascii="Arial" w:hAnsi="Arial" w:cs="Arial"/>
          <w:sz w:val="24"/>
          <w:szCs w:val="24"/>
        </w:rPr>
      </w:pPr>
      <w:r w:rsidRPr="00D5700D">
        <w:rPr>
          <w:rFonts w:ascii="Arial" w:hAnsi="Arial" w:cs="Arial"/>
          <w:sz w:val="24"/>
          <w:szCs w:val="24"/>
        </w:rPr>
        <w:t xml:space="preserve">предоставления муниципальной услуги </w:t>
      </w:r>
      <w:r w:rsidR="00450C29" w:rsidRPr="00D5700D">
        <w:rPr>
          <w:rFonts w:ascii="Arial" w:hAnsi="Arial" w:cs="Arial"/>
          <w:sz w:val="24"/>
          <w:szCs w:val="24"/>
        </w:rPr>
        <w:t>"Предоставление водных объектов или их частей, находящихся в собственности Большевистского сельского поселения Еланского муниципального района Волгоградской области, в пользование на основании договоров водопользования"</w:t>
      </w:r>
    </w:p>
    <w:p w14:paraId="46F3E320" w14:textId="77777777" w:rsidR="00450C29" w:rsidRPr="00D5700D" w:rsidRDefault="00450C29" w:rsidP="00450C29">
      <w:pPr>
        <w:pStyle w:val="ConsPlusTitle"/>
        <w:widowControl/>
        <w:tabs>
          <w:tab w:val="left" w:pos="3190"/>
        </w:tabs>
        <w:jc w:val="center"/>
        <w:rPr>
          <w:rFonts w:ascii="Arial" w:hAnsi="Arial" w:cs="Arial"/>
          <w:sz w:val="24"/>
          <w:szCs w:val="24"/>
        </w:rPr>
      </w:pPr>
    </w:p>
    <w:p w14:paraId="2EC04C8F" w14:textId="77777777" w:rsidR="00E46386" w:rsidRPr="00D5700D" w:rsidRDefault="00000000">
      <w:pPr>
        <w:pStyle w:val="ConsPlusNormal1"/>
        <w:widowControl/>
        <w:jc w:val="center"/>
        <w:outlineLvl w:val="1"/>
        <w:rPr>
          <w:rFonts w:ascii="Arial" w:hAnsi="Arial" w:cs="Arial"/>
          <w:b/>
          <w:sz w:val="24"/>
          <w:szCs w:val="24"/>
        </w:rPr>
      </w:pPr>
      <w:r w:rsidRPr="00D5700D">
        <w:rPr>
          <w:rFonts w:ascii="Arial" w:hAnsi="Arial" w:cs="Arial"/>
          <w:b/>
          <w:sz w:val="24"/>
          <w:szCs w:val="24"/>
        </w:rPr>
        <w:t>1. Общие положения</w:t>
      </w:r>
    </w:p>
    <w:p w14:paraId="2245E0CB" w14:textId="77777777" w:rsidR="00E46386" w:rsidRPr="00D5700D" w:rsidRDefault="00E46386">
      <w:pPr>
        <w:pStyle w:val="ConsPlusNormal1"/>
        <w:widowControl/>
        <w:jc w:val="both"/>
        <w:rPr>
          <w:rFonts w:ascii="Arial" w:hAnsi="Arial" w:cs="Arial"/>
          <w:sz w:val="24"/>
          <w:szCs w:val="24"/>
        </w:rPr>
      </w:pPr>
    </w:p>
    <w:p w14:paraId="6DCD933A" w14:textId="579E7455"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xml:space="preserve">1.1. Настоящий административный регламент устанавливает порядок предоставления муниципальной услуги </w:t>
      </w:r>
      <w:r w:rsidR="00450C29" w:rsidRPr="00D5700D">
        <w:rPr>
          <w:rFonts w:ascii="Arial" w:hAnsi="Arial" w:cs="Arial"/>
          <w:sz w:val="24"/>
          <w:szCs w:val="24"/>
        </w:rPr>
        <w:t>"Предоставление водных объектов или их частей, находящихся в собственности Большевистского сельского поселения Еланского муниципального района Волгоградской области, в пользование на основании договоров водопользования"</w:t>
      </w:r>
      <w:r w:rsidR="00450C29" w:rsidRPr="00D5700D">
        <w:rPr>
          <w:rFonts w:ascii="Arial" w:hAnsi="Arial" w:cs="Arial"/>
          <w:sz w:val="24"/>
          <w:szCs w:val="24"/>
        </w:rPr>
        <w:t xml:space="preserve"> </w:t>
      </w:r>
      <w:r w:rsidRPr="00D5700D">
        <w:rPr>
          <w:rFonts w:ascii="Arial" w:hAnsi="Arial" w:cs="Arial"/>
          <w:sz w:val="24"/>
          <w:szCs w:val="24"/>
        </w:rPr>
        <w:t xml:space="preserve">(далее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450C29" w:rsidRPr="00D5700D">
        <w:rPr>
          <w:rFonts w:ascii="Arial" w:hAnsi="Arial" w:cs="Arial"/>
          <w:iCs/>
          <w:sz w:val="24"/>
          <w:szCs w:val="24"/>
        </w:rPr>
        <w:t>администрацией Большевистского сельского поселения Еланского муниципального района Волгоградской области.</w:t>
      </w:r>
    </w:p>
    <w:p w14:paraId="0295FCDA"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1.2. Заявителями на получение муниципальной услуги являются физические и юридические лица, а также их представители, действующие на основании полномочий, определенных в соответствии с законодательством Российской Федерации, обратившиеся с заявлением о предоставлении муниципальной услуги.</w:t>
      </w:r>
    </w:p>
    <w:p w14:paraId="4F11F682" w14:textId="61511CCC" w:rsidR="00E46386" w:rsidRPr="00D5700D" w:rsidRDefault="00000000">
      <w:pPr>
        <w:pStyle w:val="consplusnormal"/>
        <w:ind w:firstLine="709"/>
        <w:jc w:val="both"/>
        <w:rPr>
          <w:rFonts w:ascii="Arial" w:hAnsi="Arial" w:cs="Arial"/>
          <w:sz w:val="24"/>
          <w:szCs w:val="24"/>
        </w:rPr>
      </w:pPr>
      <w:r w:rsidRPr="00D5700D">
        <w:rPr>
          <w:rFonts w:ascii="Arial" w:hAnsi="Arial" w:cs="Arial"/>
          <w:sz w:val="24"/>
          <w:szCs w:val="24"/>
        </w:rPr>
        <w:t xml:space="preserve">Водные объекты или их части, находящиеся в собственности </w:t>
      </w:r>
      <w:r w:rsidR="0095012D" w:rsidRPr="00D5700D">
        <w:rPr>
          <w:rFonts w:ascii="Arial" w:hAnsi="Arial" w:cs="Arial"/>
          <w:sz w:val="24"/>
          <w:szCs w:val="24"/>
        </w:rPr>
        <w:t>Большевистского сельского поселения Еланского муниципального района Волгоградской области</w:t>
      </w:r>
      <w:r w:rsidR="0095012D" w:rsidRPr="00D5700D">
        <w:rPr>
          <w:rFonts w:ascii="Arial" w:hAnsi="Arial" w:cs="Arial"/>
          <w:sz w:val="24"/>
          <w:szCs w:val="24"/>
        </w:rPr>
        <w:t xml:space="preserve"> </w:t>
      </w:r>
      <w:r w:rsidRPr="00D5700D">
        <w:rPr>
          <w:rFonts w:ascii="Arial" w:hAnsi="Arial" w:cs="Arial"/>
          <w:sz w:val="24"/>
          <w:szCs w:val="24"/>
        </w:rPr>
        <w:t xml:space="preserve">(далее – водные объекты), предоставляются заявителям без проведения аукциона в случае приобретения права пользования в целях: </w:t>
      </w:r>
    </w:p>
    <w:p w14:paraId="7F2AC5B9"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1) забора (изъятия) водных ресурсов из водных объектов в соответствии с частью 3 статьи 38 Водного кодекса Российской Федерации (далее – ВК РФ);</w:t>
      </w:r>
    </w:p>
    <w:p w14:paraId="26F03BA6"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2) использования акватории водных объектов, необходимой для эксплуатации судоремонтных и судостроительных сооружений и занятой гидротехническими сооружениями;</w:t>
      </w:r>
    </w:p>
    <w:p w14:paraId="692D2971"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 использования акватории водных объектов для целей санаторно-курортного лечения и медицинской реабилитации с использованием природных лечебных ресурсов;</w:t>
      </w:r>
    </w:p>
    <w:p w14:paraId="049BC19A"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4) использования акватории водных объектов для эксплуатации пляжей правообладателями земельных участков, находящихся в муниципальной собственности и расположенных в границах береговой полосы водного объекта общего пользования, а также для рекреационных целей физкультурно-спортивными организациями, туроператорами или турагентами, осуществляющими свою деятельность в соответствии с федеральными законами, организованного отдыха детей, ветеранов, граждан пожилого возраста, инвалидов;</w:t>
      </w:r>
    </w:p>
    <w:p w14:paraId="665ED37C"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5) производства электрической энергии без забора (изъятия) водных ресурсов из водных объектов.</w:t>
      </w:r>
    </w:p>
    <w:p w14:paraId="5EE43222"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lastRenderedPageBreak/>
        <w:t>6) использования акватории водных объектов в целях размещения (буксировки, установки и эксплуатации) плавучих объектов правообладателями необходимых для такого использования земельных участков или гидротехнических сооружений,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w:t>
      </w:r>
    </w:p>
    <w:p w14:paraId="73642661"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Водопользователь, надлежащим образом исполнявший свои обязанности по договору водопользования, по истечении срока действия договора водопользования имеет преимущественное перед другими лицами право на заключение договора водопользования на новый срок, за исключением случая, если договор водопользования был заключен по результатам аукциона (часть 1 статьи 15 ВК РФ).</w:t>
      </w:r>
    </w:p>
    <w:p w14:paraId="642143E2"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В иных случаях предоставления водных объектов для использования акватории, не предусмотренных в подпунктах 1 - 6 пункта 1.2 настоящего административного регламента, водные объекты предоставляются заявителями на основании договора водопользования, заключаемого по результатам аукциона.</w:t>
      </w:r>
    </w:p>
    <w:p w14:paraId="6B361DA0"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1.3. Порядок информирования заявителей о предоставлении муниципальной услуги.</w:t>
      </w:r>
    </w:p>
    <w:p w14:paraId="48D1101E" w14:textId="77777777" w:rsidR="0095012D" w:rsidRPr="00D5700D" w:rsidRDefault="00000000"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 xml:space="preserve">1.3.1. </w:t>
      </w:r>
      <w:r w:rsidR="0095012D" w:rsidRPr="00D5700D">
        <w:rPr>
          <w:rFonts w:ascii="Arial" w:hAnsi="Arial" w:cs="Arial"/>
          <w:sz w:val="24"/>
          <w:szCs w:val="24"/>
        </w:rPr>
        <w:t>. Сведения о месте нахождения, контактных телефонах и графике работы администрации Большевистского сельского поселения Еланского муниципального района Волгоградской области, организаций, участвующих в предоставлении муниципальной услуги, многофункционального центра (далее – МФЦ):</w:t>
      </w:r>
    </w:p>
    <w:p w14:paraId="17642704"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Администрация Большевистского сельского поселения Еланского муниципального района Волгоградской области:</w:t>
      </w:r>
    </w:p>
    <w:p w14:paraId="78398F4E"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адрес: 403707, Волгоградская область, Еланский район, поселок Большевик, Микрорайон 1, дом 9;</w:t>
      </w:r>
    </w:p>
    <w:p w14:paraId="533B8EC8"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телефон для справок: +7 (84452) 6-92-23, 6-92-31;</w:t>
      </w:r>
    </w:p>
    <w:p w14:paraId="2EE17AC7"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 xml:space="preserve">адрес электронной почты: Bolshevik-adm@yandex.ru;  </w:t>
      </w:r>
    </w:p>
    <w:p w14:paraId="1B300241"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график работы:</w:t>
      </w:r>
    </w:p>
    <w:p w14:paraId="1BD348EA"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понедельник – пятница с 08.00 часов до 17.00 часов;</w:t>
      </w:r>
    </w:p>
    <w:p w14:paraId="13A0EF8F"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перерыв на обед с 12.00 часов до 13.30 часов;</w:t>
      </w:r>
    </w:p>
    <w:p w14:paraId="2012FD6B"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 xml:space="preserve">суббота – воскресенье выходные дни. </w:t>
      </w:r>
    </w:p>
    <w:p w14:paraId="1390BBC1"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Отдел по работе с заявителями Еланского района Волгоградской области ГКУ ВО "МФЦ":</w:t>
      </w:r>
    </w:p>
    <w:p w14:paraId="327F9256"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адрес: 403732, Волгоградская область, Еланский района, районный пункт Елань, улица Ленинская, дом 68;</w:t>
      </w:r>
    </w:p>
    <w:p w14:paraId="631DC20F"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 xml:space="preserve">телефон для справок: +7 (84452) 5-40-28, 5-36-09; </w:t>
      </w:r>
    </w:p>
    <w:p w14:paraId="07AAAAF8"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адрес электронной почты: mfc081@volganet.ru;</w:t>
      </w:r>
    </w:p>
    <w:p w14:paraId="396DA6B0"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график работы:</w:t>
      </w:r>
    </w:p>
    <w:p w14:paraId="3EA0896D"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понедельник с 09.00 часов до 20.00 часов;</w:t>
      </w:r>
    </w:p>
    <w:p w14:paraId="2FC4EC1F"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вторник – пятница с 09.00 часов до 18.00 часов;</w:t>
      </w:r>
    </w:p>
    <w:p w14:paraId="30A32CB7"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суббота с 09.00 часов до 15.30 часов;</w:t>
      </w:r>
    </w:p>
    <w:p w14:paraId="7EF73EF2"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воскресенье – выходной день.</w:t>
      </w:r>
    </w:p>
    <w:p w14:paraId="6E36BB47"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Информацию о местонахождении и графиках работы МФЦ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14:paraId="44BB8C40"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1.4.2. Информацию о порядке предоставления муниципальной услуги заявитель может получить:</w:t>
      </w:r>
    </w:p>
    <w:p w14:paraId="6A005E05"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 xml:space="preserve">непосредственно в администрации Большевистского сельского поселения </w:t>
      </w:r>
      <w:r w:rsidRPr="00D5700D">
        <w:rPr>
          <w:rFonts w:ascii="Arial" w:hAnsi="Arial" w:cs="Arial"/>
          <w:sz w:val="24"/>
          <w:szCs w:val="24"/>
        </w:rPr>
        <w:lastRenderedPageBreak/>
        <w:t>Еланского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Большевистского сельского поселения Еланского муниципального района Волгоградской области);</w:t>
      </w:r>
    </w:p>
    <w:p w14:paraId="2B23DFCD" w14:textId="77777777" w:rsidR="0095012D" w:rsidRPr="00D5700D" w:rsidRDefault="0095012D" w:rsidP="0095012D">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по почте, в том числе электронной (Bolshevik-adm@yandex.ru), в случае письменного обращения заявителя;</w:t>
      </w:r>
    </w:p>
    <w:p w14:paraId="0022FF6F" w14:textId="1A4D8A3A" w:rsidR="00E46386" w:rsidRPr="00D5700D" w:rsidRDefault="0095012D" w:rsidP="0095012D">
      <w:pPr>
        <w:widowControl w:val="0"/>
        <w:spacing w:after="0" w:line="240" w:lineRule="auto"/>
        <w:ind w:firstLine="709"/>
        <w:contextualSpacing/>
        <w:jc w:val="both"/>
        <w:rPr>
          <w:rFonts w:ascii="Arial" w:hAnsi="Arial" w:cs="Arial"/>
          <w:b/>
          <w:sz w:val="24"/>
          <w:szCs w:val="24"/>
        </w:rPr>
      </w:pPr>
      <w:r w:rsidRPr="00D5700D">
        <w:rPr>
          <w:rFonts w:ascii="Arial" w:hAnsi="Arial" w:cs="Arial"/>
          <w:sz w:val="24"/>
          <w:szCs w:val="24"/>
        </w:rPr>
        <w:t>в сети Интернет на официальном сайте администрации Большевистского сельского поселения Еланского муниципального района Волгоградской области (http://bolshevistskoe-sp.ru/), в федеральной государственной информационной системе "Единый портал государственных и муниципальных услуг (функций)" (www.gosuslugi.ru) (далее – Единый портал государственных и муниципальных услуг).</w:t>
      </w:r>
    </w:p>
    <w:p w14:paraId="59ADF414" w14:textId="77777777" w:rsidR="00E46386" w:rsidRPr="00D5700D" w:rsidRDefault="00000000">
      <w:pPr>
        <w:pStyle w:val="ConsPlusNormal1"/>
        <w:widowControl/>
        <w:jc w:val="center"/>
        <w:rPr>
          <w:rFonts w:ascii="Arial" w:hAnsi="Arial" w:cs="Arial"/>
          <w:b/>
          <w:sz w:val="24"/>
          <w:szCs w:val="24"/>
        </w:rPr>
      </w:pPr>
      <w:r w:rsidRPr="00D5700D">
        <w:rPr>
          <w:rFonts w:ascii="Arial" w:hAnsi="Arial" w:cs="Arial"/>
          <w:b/>
          <w:sz w:val="24"/>
          <w:szCs w:val="24"/>
        </w:rPr>
        <w:t>2. Стандарт предоставления муниципальной услуги</w:t>
      </w:r>
    </w:p>
    <w:p w14:paraId="01798A4C" w14:textId="77777777" w:rsidR="00E46386" w:rsidRPr="00D5700D" w:rsidRDefault="00E46386">
      <w:pPr>
        <w:pStyle w:val="ConsPlusNormal1"/>
        <w:widowControl/>
        <w:jc w:val="both"/>
        <w:rPr>
          <w:rFonts w:ascii="Arial" w:hAnsi="Arial" w:cs="Arial"/>
          <w:sz w:val="24"/>
          <w:szCs w:val="24"/>
        </w:rPr>
      </w:pPr>
    </w:p>
    <w:p w14:paraId="2EBB3E1B" w14:textId="3FB0F3BD"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xml:space="preserve">2.1. Наименование муниципальной услуги: </w:t>
      </w:r>
      <w:r w:rsidR="0095012D" w:rsidRPr="00D5700D">
        <w:rPr>
          <w:rFonts w:ascii="Arial" w:hAnsi="Arial" w:cs="Arial"/>
          <w:sz w:val="24"/>
          <w:szCs w:val="24"/>
        </w:rPr>
        <w:t>"Предоставление водных объектов или их частей, находящихся в собственности Большевистского сельского поселения Еланского муниципального района Волгоградской области, в пользование на основании договоров водопользования"</w:t>
      </w:r>
    </w:p>
    <w:p w14:paraId="604A6A00" w14:textId="6DB0BD68"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xml:space="preserve">2.2. Органом, предоставляющим муниципальную услугу, является </w:t>
      </w:r>
      <w:r w:rsidR="00D5700D" w:rsidRPr="00D5700D">
        <w:rPr>
          <w:rFonts w:ascii="Arial" w:hAnsi="Arial" w:cs="Arial"/>
          <w:iCs/>
          <w:sz w:val="24"/>
          <w:szCs w:val="24"/>
        </w:rPr>
        <w:t>администраци</w:t>
      </w:r>
      <w:r w:rsidR="00D5700D" w:rsidRPr="00D5700D">
        <w:rPr>
          <w:rFonts w:ascii="Arial" w:hAnsi="Arial" w:cs="Arial"/>
          <w:iCs/>
          <w:sz w:val="24"/>
          <w:szCs w:val="24"/>
        </w:rPr>
        <w:t>я</w:t>
      </w:r>
      <w:r w:rsidR="00D5700D" w:rsidRPr="00D5700D">
        <w:rPr>
          <w:rFonts w:ascii="Arial" w:hAnsi="Arial" w:cs="Arial"/>
          <w:iCs/>
          <w:sz w:val="24"/>
          <w:szCs w:val="24"/>
        </w:rPr>
        <w:t xml:space="preserve"> Большевистского сельского поселения Еланского муниципального района Волгоградской области </w:t>
      </w:r>
      <w:r w:rsidRPr="00D5700D">
        <w:rPr>
          <w:rFonts w:ascii="Arial" w:hAnsi="Arial" w:cs="Arial"/>
          <w:sz w:val="24"/>
          <w:szCs w:val="24"/>
        </w:rPr>
        <w:t>(далее – уполномоченный орган, организатор аукциона).</w:t>
      </w:r>
    </w:p>
    <w:p w14:paraId="7842C2B9"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xml:space="preserve">При предоставлении муниципальной услуги уполномоченный орган взаимодействует с органами государственной власти, местного самоуправления и организациями в порядке, предусмотренном законодательством Российской Федерации. </w:t>
      </w:r>
    </w:p>
    <w:p w14:paraId="34352FAA"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Межведомственное информационное взаимодействие при предоставлении муниципальной услуги осуществляется в соответствии с требованиями Федерального закона от 27.07.2010 № 210-ФЗ «Об организации предоставления государственных и муниципальных услуг».</w:t>
      </w:r>
    </w:p>
    <w:p w14:paraId="77725B5B"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2.3. Результат предоставления муниципальной услуги.</w:t>
      </w:r>
    </w:p>
    <w:p w14:paraId="7927A0A6"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xml:space="preserve">Результатом предоставления муниципальной услуги является выдача (направление) заявителю зарегистрированного в государственном водном  реестре договора водопользования либо решения об отказе в предоставлении водного объекта в пользование. </w:t>
      </w:r>
    </w:p>
    <w:p w14:paraId="004B0468" w14:textId="77777777" w:rsidR="00E46386" w:rsidRPr="00D5700D" w:rsidRDefault="00E46386">
      <w:pPr>
        <w:pStyle w:val="ConsPlusNormal1"/>
        <w:widowControl/>
        <w:ind w:firstLine="709"/>
        <w:jc w:val="both"/>
        <w:rPr>
          <w:rFonts w:ascii="Arial" w:hAnsi="Arial" w:cs="Arial"/>
          <w:sz w:val="24"/>
          <w:szCs w:val="24"/>
        </w:rPr>
      </w:pPr>
    </w:p>
    <w:p w14:paraId="58F4C63F" w14:textId="77777777" w:rsidR="00E46386" w:rsidRPr="00D5700D" w:rsidRDefault="00E46386">
      <w:pPr>
        <w:pStyle w:val="ConsPlusNormal1"/>
        <w:widowControl/>
        <w:ind w:firstLine="709"/>
        <w:jc w:val="both"/>
        <w:rPr>
          <w:rFonts w:ascii="Arial" w:hAnsi="Arial" w:cs="Arial"/>
          <w:sz w:val="24"/>
          <w:szCs w:val="24"/>
        </w:rPr>
      </w:pPr>
    </w:p>
    <w:p w14:paraId="41664F22"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2.4. Срок предоставления муниципальной услуги.</w:t>
      </w:r>
    </w:p>
    <w:p w14:paraId="0CF690F7" w14:textId="77777777" w:rsidR="00E46386" w:rsidRPr="00D5700D" w:rsidRDefault="00000000">
      <w:pPr>
        <w:spacing w:after="0" w:line="240" w:lineRule="auto"/>
        <w:ind w:left="-28" w:firstLine="709"/>
        <w:contextualSpacing/>
        <w:jc w:val="both"/>
        <w:rPr>
          <w:rFonts w:ascii="Arial" w:hAnsi="Arial" w:cs="Arial"/>
          <w:sz w:val="24"/>
          <w:szCs w:val="24"/>
        </w:rPr>
      </w:pPr>
      <w:r w:rsidRPr="00D5700D">
        <w:rPr>
          <w:rFonts w:ascii="Arial" w:hAnsi="Arial" w:cs="Arial"/>
          <w:sz w:val="24"/>
          <w:szCs w:val="24"/>
        </w:rPr>
        <w:t xml:space="preserve">2.4.1. В случае если договор водопользования заключается без проведения аукциона уполномоченный орган выдает (направляет) зарегистрированный в государственном водном реестре договор водопользования либо решение об отказе в предоставлении водного объекта для заявленной цели в срок, не превышающий 10 рабочих дней </w:t>
      </w:r>
      <w:r w:rsidRPr="00D5700D">
        <w:rPr>
          <w:rFonts w:ascii="Arial" w:hAnsi="Arial" w:cs="Arial"/>
          <w:sz w:val="24"/>
          <w:szCs w:val="24"/>
        </w:rPr>
        <w:br/>
        <w:t xml:space="preserve">с даты поступления заявления о предоставлении водного объекта </w:t>
      </w:r>
      <w:r w:rsidRPr="00D5700D">
        <w:rPr>
          <w:rFonts w:ascii="Arial" w:hAnsi="Arial" w:cs="Arial"/>
          <w:sz w:val="24"/>
          <w:szCs w:val="24"/>
        </w:rPr>
        <w:br/>
        <w:t>в пользование.</w:t>
      </w:r>
    </w:p>
    <w:p w14:paraId="6A23FD63" w14:textId="77777777" w:rsidR="00E46386" w:rsidRPr="00D5700D" w:rsidRDefault="00000000">
      <w:pPr>
        <w:spacing w:after="0" w:line="240" w:lineRule="auto"/>
        <w:ind w:left="-28" w:firstLine="709"/>
        <w:contextualSpacing/>
        <w:jc w:val="both"/>
        <w:rPr>
          <w:rFonts w:ascii="Arial" w:hAnsi="Arial" w:cs="Arial"/>
          <w:sz w:val="24"/>
          <w:szCs w:val="24"/>
        </w:rPr>
      </w:pPr>
      <w:r w:rsidRPr="00D5700D">
        <w:rPr>
          <w:rFonts w:ascii="Arial" w:hAnsi="Arial" w:cs="Arial"/>
          <w:sz w:val="24"/>
          <w:szCs w:val="24"/>
        </w:rPr>
        <w:t>Срок, указанный в абзаце первом пункта 2.4.1 настоящего административного регламента увеличивается на 3 рабочих дня в случае согласования условий использования водного объекта на бумажном носителе при отсутствии технической возможности для осуществления согласования таких условий в электронной форме.</w:t>
      </w:r>
    </w:p>
    <w:p w14:paraId="01BCBEDF"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2.4.2. В случае подачи заявления о предоставлении акватории водного объекта в пользование по результатам аукциона договор водопользования </w:t>
      </w:r>
      <w:r w:rsidRPr="00D5700D">
        <w:rPr>
          <w:rFonts w:ascii="Arial" w:hAnsi="Arial" w:cs="Arial"/>
          <w:sz w:val="24"/>
          <w:szCs w:val="24"/>
        </w:rPr>
        <w:lastRenderedPageBreak/>
        <w:t>заключается по результатам аукциона, срок и условия проведения которого предусмотрены в документации об аукционе и извещении о проведении аукциона.</w:t>
      </w:r>
    </w:p>
    <w:p w14:paraId="40F326CF"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Аукцион проводится в электронной форме на электронной площадке. Проведение аукциона обеспечивается операторами электронных площадок, включенными в утвержденный Правительством Российской Федерации перечень операторов электронных площадок в соответствии с частью 3 статьи 24.1 Федерального закона «О контрактной системе в сфере закупок товаров, работ, услуг для обеспечения государственных и муниципальных нужд» (далее – оператор электронной площадки).</w:t>
      </w:r>
    </w:p>
    <w:p w14:paraId="4B24BD13" w14:textId="77777777" w:rsidR="00E46386" w:rsidRPr="00D5700D" w:rsidRDefault="00000000">
      <w:pPr>
        <w:widowControl w:val="0"/>
        <w:spacing w:after="0" w:line="240" w:lineRule="auto"/>
        <w:ind w:firstLine="709"/>
        <w:jc w:val="both"/>
        <w:rPr>
          <w:rFonts w:ascii="Arial" w:hAnsi="Arial" w:cs="Arial"/>
          <w:sz w:val="24"/>
          <w:szCs w:val="24"/>
        </w:rPr>
      </w:pPr>
      <w:r w:rsidRPr="00D5700D">
        <w:rPr>
          <w:rFonts w:ascii="Arial" w:hAnsi="Arial" w:cs="Arial"/>
          <w:sz w:val="24"/>
          <w:szCs w:val="24"/>
        </w:rPr>
        <w:t>2.5. Исчерпывающий перечень документов необходимых для заключения договора водопользования, право на заключение которого приобретается без проведения аукциона.</w:t>
      </w:r>
    </w:p>
    <w:p w14:paraId="5B7665A1" w14:textId="77777777" w:rsidR="00E46386" w:rsidRPr="00D5700D" w:rsidRDefault="00000000">
      <w:pPr>
        <w:spacing w:after="0" w:line="240" w:lineRule="auto"/>
        <w:ind w:firstLine="709"/>
        <w:contextualSpacing/>
        <w:jc w:val="both"/>
        <w:rPr>
          <w:rFonts w:ascii="Arial" w:hAnsi="Arial" w:cs="Arial"/>
          <w:sz w:val="24"/>
          <w:szCs w:val="24"/>
        </w:rPr>
      </w:pPr>
      <w:r w:rsidRPr="00D5700D">
        <w:rPr>
          <w:rFonts w:ascii="Arial" w:hAnsi="Arial" w:cs="Arial"/>
          <w:sz w:val="24"/>
          <w:szCs w:val="24"/>
        </w:rPr>
        <w:t>2.5.1. Заявитель самостоятельно представляет следующие документы:</w:t>
      </w:r>
    </w:p>
    <w:p w14:paraId="6825C89F" w14:textId="77777777" w:rsidR="00E46386" w:rsidRPr="00D5700D" w:rsidRDefault="00000000">
      <w:pPr>
        <w:spacing w:after="0" w:line="240" w:lineRule="auto"/>
        <w:ind w:firstLine="709"/>
        <w:contextualSpacing/>
        <w:jc w:val="both"/>
        <w:rPr>
          <w:rFonts w:ascii="Arial" w:hAnsi="Arial" w:cs="Arial"/>
          <w:sz w:val="24"/>
          <w:szCs w:val="24"/>
        </w:rPr>
      </w:pPr>
      <w:r w:rsidRPr="00D5700D">
        <w:rPr>
          <w:rFonts w:ascii="Arial" w:hAnsi="Arial" w:cs="Arial"/>
          <w:sz w:val="24"/>
          <w:szCs w:val="24"/>
        </w:rPr>
        <w:t>2.5.1.1. Заявитель предоставляет в уполномоченный орган по месту расположения водного объекта заявление о предоставлении водного объекта в пользование (далее также – заявление), в котором должны быть указаны:</w:t>
      </w:r>
    </w:p>
    <w:p w14:paraId="0C8E74A0"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а) при подаче заявления на бумажном носителе:</w:t>
      </w:r>
    </w:p>
    <w:p w14:paraId="501CD113"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сведения о заявителе:</w:t>
      </w:r>
    </w:p>
    <w:p w14:paraId="7C8DB385"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полное и сокращенное (при наличии) наименования и организационно-правовая форма, адрес, идентификационный номер налогоплательщика, код по Общероссийскому классификатору видов экономической деятельности основного вида деятельности, соответствующий цели предполагаемого водопользования, адрес электронной почты – для юридического лица;</w:t>
      </w:r>
    </w:p>
    <w:p w14:paraId="632CEB8D"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фамилия, имя, отчество (при наличии), адрес регистрации по месту жительства, адрес фактического проживания, идентификационный номер налогоплательщика, данные документа, удостоверяющего личность, адрес электронной почты – для физического лица и индивидуального предпринимателя;</w:t>
      </w:r>
    </w:p>
    <w:p w14:paraId="4D557257"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наименование, идентификационные характеристики водного объекта согласно содержащимся в государственном водном реестре сведениям, место расположения заявленной к использованию части водного объекта с указанием координат места водопользования, координат местоположения береговой линии (границы водного объекта), в пределах которых предполагается осуществлять водопользование (координаты не менее двух характерных точек береговой линии, прилегающих к крайним точкам места водопользования). Координаты указываются в системе координат, установленной для ведения Единого государственного реестра недвижимости;</w:t>
      </w:r>
    </w:p>
    <w:p w14:paraId="62103F95"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вид, цель и срок водопользования;</w:t>
      </w:r>
    </w:p>
    <w:p w14:paraId="24641803"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параметры водопользования (в тыс. куб. м или кв. км или кВтч);</w:t>
      </w:r>
    </w:p>
    <w:p w14:paraId="2EF9FF9C"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б) при подаче заявления в электронной форме кроме информации, указанной в подпункте «а» пункта 2.5.1.1 настоящего административного регламента:</w:t>
      </w:r>
    </w:p>
    <w:p w14:paraId="47CFD951"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  </w:t>
      </w:r>
      <w:r w:rsidRPr="00D5700D">
        <w:rPr>
          <w:rFonts w:ascii="Arial" w:hAnsi="Arial" w:cs="Arial"/>
          <w:i/>
          <w:sz w:val="24"/>
          <w:szCs w:val="24"/>
        </w:rPr>
        <w:t>в целях забора (изъятия) водных ресурсов из водных объектов</w:t>
      </w:r>
      <w:r w:rsidRPr="00D5700D">
        <w:rPr>
          <w:rFonts w:ascii="Arial" w:hAnsi="Arial" w:cs="Arial"/>
          <w:sz w:val="24"/>
          <w:szCs w:val="24"/>
        </w:rPr>
        <w:t xml:space="preserve"> следующая информация: </w:t>
      </w:r>
    </w:p>
    <w:p w14:paraId="0BD0C382"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о заявляемом объеме забора (изъятия) водных ресурсов из водного объекта за платежный период, включая объемы забора (изъятия) водных ресурсов из водного объекта для передачи абонентам водопользователя и для хозяйственно-бытовых нужд населения (при наличии);</w:t>
      </w:r>
    </w:p>
    <w:p w14:paraId="62E905DA"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о наличии контрольно-измерительной аппаратуры для учета объема и качества забираемых (изымаемых) из водного объекта водных ресурсов, в том числе передаваемых абонентам водопользователя и для хозяйственно-бытовых </w:t>
      </w:r>
      <w:r w:rsidRPr="00D5700D">
        <w:rPr>
          <w:rFonts w:ascii="Arial" w:hAnsi="Arial" w:cs="Arial"/>
          <w:sz w:val="24"/>
          <w:szCs w:val="24"/>
        </w:rPr>
        <w:lastRenderedPageBreak/>
        <w:t>нужд населения (при наличии), о проведении регулярных наблюдений за водными объектами и их водоохранными зонами, а также об обеспечении такого учета и таких регулярных наблюдений;</w:t>
      </w:r>
    </w:p>
    <w:p w14:paraId="20925BCE"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о технических параметрах водозаборных сооружений (тип и производительность водозаборных сооружений, наличие устройств по предотвращению попадания рыб и других водных биологических ресурсов  в эти сооружения, способ отбора водных ресурсов);</w:t>
      </w:r>
    </w:p>
    <w:p w14:paraId="29D8BEFC"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 </w:t>
      </w:r>
      <w:r w:rsidRPr="00D5700D">
        <w:rPr>
          <w:rFonts w:ascii="Arial" w:hAnsi="Arial" w:cs="Arial"/>
          <w:i/>
          <w:sz w:val="24"/>
          <w:szCs w:val="24"/>
        </w:rPr>
        <w:t>в целях использования водного объекта без забора (изъятия) водных ресурсов для производства электрической энергии</w:t>
      </w:r>
      <w:r w:rsidRPr="00D5700D">
        <w:rPr>
          <w:rFonts w:ascii="Arial" w:hAnsi="Arial" w:cs="Arial"/>
          <w:sz w:val="24"/>
          <w:szCs w:val="24"/>
        </w:rPr>
        <w:t xml:space="preserve"> следующая информация:</w:t>
      </w:r>
    </w:p>
    <w:p w14:paraId="7B239885"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сведения об установленной мощности гидроэнергетического объекта;</w:t>
      </w:r>
    </w:p>
    <w:p w14:paraId="1F9F1164"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состав и краткое описание гидротехнических сооружений гидроэнергетического объекта (плотины, водосбросы, водозаборные, водовыпускные и другие гидротехнические сооружения), а также рыбозащитных и рыбопропускных сооружений;</w:t>
      </w:r>
    </w:p>
    <w:p w14:paraId="346AF289"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сведения о наличии контрольно-измерительной аппаратуры для учета количества производимой электроэнергии, регулярных наблюдений за состоянием и режимами водохранилища, водного объекта ниже гидроузла на примыкающем к нему участке (в верхнем и нижнем бьефах);</w:t>
      </w:r>
    </w:p>
    <w:p w14:paraId="05E73702"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расчет количества производимой электроэнергии за платежный период и размера платы за пользование водным объектом в целях производства электрической энергии.</w:t>
      </w:r>
    </w:p>
    <w:p w14:paraId="1235F4E9"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2.5.1.2. К заявлению, подаваемому непосредственно на бумажном носителе или посредством направления по почте, прилагаются следующие документы:</w:t>
      </w:r>
    </w:p>
    <w:p w14:paraId="3B01566D"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а) копия документа, удостоверяющего личность, – для физического лица, в том числе не являющегося резидентом Российской Федерации;</w:t>
      </w:r>
    </w:p>
    <w:p w14:paraId="3D5D6DE3"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б) документ, подтверждающий полномочия лица на осуществление действий от имени заявителя, – при необходимости (в случае если указанное лицо не является законным представителем юридического лица, под которым понимаются его руководитель или иное лицо, признанное в соответствии с законодательством Российской Федерации или учредительными документами органом юридического лица, сведения о которых содержатся в выписке из единого государственного реестра юридических лиц);</w:t>
      </w:r>
    </w:p>
    <w:p w14:paraId="444D7295"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в) документы, отображающие в графической форме водный объект, указанный в заявлении, размещение средств и объектов водопользования, пояснительная записка к этим документам, а также содержащие координаты заявленной к использованию части водного объекта, примыкающей к береговой линии (границе водного объекта), определяющиеся в системе координат, установленной для ведения Единого государственного реестра недвижимости;</w:t>
      </w:r>
    </w:p>
    <w:p w14:paraId="6A31A527"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г) документы, предусмотренные подпунктами «б» - «г» пункта 2.5.1.3, а также информация, указанная в подпункте «б» пункта 2.5.1.1  настоящего административного регламента прилагаются в зависимости от цели использования водного объекта.</w:t>
      </w:r>
    </w:p>
    <w:p w14:paraId="0D99C002"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2.5.1.3. К заявлению, подаваемому в форме электронного документа           с использованием Единого портала государственных и муниципальных услуг, в форме электронного документа прилагаются:</w:t>
      </w:r>
    </w:p>
    <w:p w14:paraId="5E67C359"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а) документы, отображающие в графической форме водный объект, указанный в заявлении, размещение средств и объектов водопользования, пояснительная записка к этим документам, а также содержащие координаты заявленной к использованию части водного объекта, примыкающей к береговой линии (границе водного объекта), определяющиеся в системе координат, установленной для ведения Единого государственного реестра недвижимости;</w:t>
      </w:r>
    </w:p>
    <w:p w14:paraId="4DBE1721" w14:textId="77777777" w:rsidR="00E46386" w:rsidRPr="00D5700D" w:rsidRDefault="00E46386">
      <w:pPr>
        <w:spacing w:after="0" w:line="240" w:lineRule="auto"/>
        <w:ind w:firstLine="709"/>
        <w:jc w:val="both"/>
        <w:rPr>
          <w:rFonts w:ascii="Arial" w:hAnsi="Arial" w:cs="Arial"/>
          <w:sz w:val="24"/>
          <w:szCs w:val="24"/>
        </w:rPr>
      </w:pPr>
    </w:p>
    <w:p w14:paraId="108A391D" w14:textId="77777777" w:rsidR="00E46386" w:rsidRPr="00D5700D" w:rsidRDefault="00E46386">
      <w:pPr>
        <w:spacing w:after="0" w:line="240" w:lineRule="auto"/>
        <w:ind w:firstLine="709"/>
        <w:jc w:val="both"/>
        <w:rPr>
          <w:rFonts w:ascii="Arial" w:hAnsi="Arial" w:cs="Arial"/>
          <w:sz w:val="24"/>
          <w:szCs w:val="24"/>
        </w:rPr>
      </w:pPr>
    </w:p>
    <w:p w14:paraId="21BDC522"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б) </w:t>
      </w:r>
      <w:r w:rsidRPr="00D5700D">
        <w:rPr>
          <w:rFonts w:ascii="Arial" w:hAnsi="Arial" w:cs="Arial"/>
          <w:i/>
          <w:sz w:val="24"/>
          <w:szCs w:val="24"/>
        </w:rPr>
        <w:t>для осуществления водопользования в охранных зонах гидроэнергетических объектов</w:t>
      </w:r>
      <w:r w:rsidRPr="00D5700D">
        <w:rPr>
          <w:rFonts w:ascii="Arial" w:hAnsi="Arial" w:cs="Arial"/>
          <w:sz w:val="24"/>
          <w:szCs w:val="24"/>
        </w:rPr>
        <w:t xml:space="preserve"> в случае использования акватории водного объекта, кроме документов, указанных в подпункте «а» пункта 2.5.1.3 настоящего административного регламента: </w:t>
      </w:r>
    </w:p>
    <w:p w14:paraId="08407AA7"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 решение организации, которая владеет на праве собственности или на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 </w:t>
      </w:r>
    </w:p>
    <w:p w14:paraId="2CAE0F38"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в) при подаче заявления </w:t>
      </w:r>
      <w:r w:rsidRPr="00D5700D">
        <w:rPr>
          <w:rFonts w:ascii="Arial" w:hAnsi="Arial" w:cs="Arial"/>
          <w:i/>
          <w:sz w:val="24"/>
          <w:szCs w:val="24"/>
        </w:rPr>
        <w:t>в целях использования акватории поверхностных водных объектов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а также для рекреационных целей физкультурно-спортивными организациями, туроператорами или турагентами, осуществляющими свою деятельность в соответствии с федеральными законами, и для организованного отдыха детей, ветеранов, граждан пожилого возраста, инвалидов</w:t>
      </w:r>
      <w:r w:rsidRPr="00D5700D">
        <w:rPr>
          <w:rFonts w:ascii="Arial" w:hAnsi="Arial" w:cs="Arial"/>
          <w:sz w:val="24"/>
          <w:szCs w:val="24"/>
        </w:rPr>
        <w:t xml:space="preserve"> кроме документов, указанных                в подпункте «а» пункта 2.5.1.3 настоящего административного регламента:</w:t>
      </w:r>
    </w:p>
    <w:p w14:paraId="2C8A93D0"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правоустанавливающие документы на земельный участок и документы, подтверждающие права на объекты недвижимости, разрешенное использование которых позволяет отнести их к объектам туристской индустрии и сведения о которых отсутствуют в Едином государственном реестре недвижимости;</w:t>
      </w:r>
    </w:p>
    <w:p w14:paraId="5B555C71"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г) при подаче заявления </w:t>
      </w:r>
      <w:r w:rsidRPr="00D5700D">
        <w:rPr>
          <w:rFonts w:ascii="Arial" w:hAnsi="Arial" w:cs="Arial"/>
          <w:i/>
          <w:sz w:val="24"/>
          <w:szCs w:val="24"/>
        </w:rPr>
        <w:t>для использования акватории водных объектов в целях размещения (буксировки, установки и эксплуатации) плавучих объектов правообладателями необходимых для такого использования земельных участков или гидротехнических сооружений,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w:t>
      </w:r>
      <w:r w:rsidRPr="00D5700D">
        <w:rPr>
          <w:rFonts w:ascii="Arial" w:hAnsi="Arial" w:cs="Arial"/>
          <w:sz w:val="24"/>
          <w:szCs w:val="24"/>
        </w:rPr>
        <w:t xml:space="preserve"> кроме документов, указанных в подпункте «а» пункта 2.5.1.3 настоящего административного регламента</w:t>
      </w:r>
    </w:p>
    <w:p w14:paraId="74C838A2"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правоустанавливающие документы на земельный участок или гидротехническое сооружение, сведения о которых отсутствуют в Едином государственном реестре недвижимости.</w:t>
      </w:r>
    </w:p>
    <w:p w14:paraId="40319A09" w14:textId="77777777" w:rsidR="00E46386" w:rsidRPr="00D5700D" w:rsidRDefault="00000000">
      <w:pPr>
        <w:widowControl w:val="0"/>
        <w:spacing w:after="0" w:line="240" w:lineRule="auto"/>
        <w:ind w:right="-43" w:firstLine="709"/>
        <w:contextualSpacing/>
        <w:jc w:val="both"/>
        <w:rPr>
          <w:rFonts w:ascii="Arial" w:hAnsi="Arial" w:cs="Arial"/>
          <w:sz w:val="24"/>
          <w:szCs w:val="24"/>
        </w:rPr>
      </w:pPr>
      <w:r w:rsidRPr="00D5700D">
        <w:rPr>
          <w:rFonts w:ascii="Arial" w:hAnsi="Arial" w:cs="Arial"/>
          <w:sz w:val="24"/>
          <w:szCs w:val="24"/>
        </w:rPr>
        <w:t>2.5.2 Заявитель вправе представить по собственной инициативе:</w:t>
      </w:r>
    </w:p>
    <w:p w14:paraId="49EF166C"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а) сведения о санитарно-эпидемиологическом заключении в случае, если водный объект предоставляется в пользование в целях:</w:t>
      </w:r>
    </w:p>
    <w:p w14:paraId="743C0E30"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забора (изъятия) водных ресурсов из поверхностных водных объектов для целей питьевого и хозяйственно-бытового водоснабжения;</w:t>
      </w:r>
    </w:p>
    <w:p w14:paraId="3EF9494A"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использования акватории водных объектов для целей санаторно-курортного лечения и медицинской реабилитации с использованием природных лечебных ресурсов, а также для организованного отдыха детей;</w:t>
      </w:r>
    </w:p>
    <w:p w14:paraId="7C7D6D7A"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б) сведения о лицензии на оказание медицинской помощи при санаторно-курортном лечении (в случае использования акватории водных объектов для целей санаторно-курортного лечения и медицинской реабилитации с использованием природных лечебных ресурсов);</w:t>
      </w:r>
    </w:p>
    <w:p w14:paraId="72DDDA1A"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в) сведения, содержащиеся в Едином государственном реестре недвижимости:</w:t>
      </w:r>
    </w:p>
    <w:p w14:paraId="44051028"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lastRenderedPageBreak/>
        <w:t>- о земельном участке (в случае использования акватории водных объектов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а также в случае использования акватории водных объектов для рекреационных целей физкультурно-спортивными организациями, туроператорами или турагентами, осуществляющими свою деятельность в соответствии с федеральными законами, и в случае организованного отдыха детей, ветеранов, граждан пожилого возраста, инвалидов);</w:t>
      </w:r>
    </w:p>
    <w:p w14:paraId="114999FD"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об объектах недвижимого имущества, разрешенное использование которых позволяет отнести их к объектам туристской индустрии (в случае использования акватории водных объектов для рекреационных целей физкультурно-спортивными организациями, туроператорами или турагентами, осуществляющими свою деятельность в соответствии с федеральными законами);</w:t>
      </w:r>
    </w:p>
    <w:p w14:paraId="4FA52F03"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о земельном участке или гидротехническом сооружении (в случае использования акватории водных объектов для размещения (буксировки, установки и эксплуатации) плавучих объектов правообладателями необходимых для такого использования земельных участков или гидротехнических сооружений,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w:t>
      </w:r>
    </w:p>
    <w:p w14:paraId="0F097776"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г) сведения о туроператоре, включенные в единый федеральный реестр туроператоров (в случае использования акватории водных объектов для рекреационных целей туроператорами);</w:t>
      </w:r>
    </w:p>
    <w:p w14:paraId="79389685"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д) 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(в случае использования водного объекта рыбохозяйственного значения);</w:t>
      </w:r>
    </w:p>
    <w:p w14:paraId="0AF3766A"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е) сведения об учете плавучих объектов (в случае использования акватории водных объектов для размещения (буксировки, установки и эксплуатации) плавучих объектов правообладателями необходимых для такого использования земельных участков или гидротехнических сооружений,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w:t>
      </w:r>
    </w:p>
    <w:p w14:paraId="39126AFE" w14:textId="77777777" w:rsidR="00E46386" w:rsidRPr="00D5700D" w:rsidRDefault="00000000">
      <w:pPr>
        <w:spacing w:after="0" w:line="240" w:lineRule="auto"/>
        <w:ind w:right="-43" w:firstLine="709"/>
        <w:contextualSpacing/>
        <w:jc w:val="both"/>
        <w:rPr>
          <w:rFonts w:ascii="Arial" w:hAnsi="Arial" w:cs="Arial"/>
          <w:sz w:val="24"/>
          <w:szCs w:val="24"/>
        </w:rPr>
      </w:pPr>
      <w:r w:rsidRPr="00D5700D">
        <w:rPr>
          <w:rFonts w:ascii="Arial" w:hAnsi="Arial" w:cs="Arial"/>
          <w:sz w:val="24"/>
          <w:szCs w:val="24"/>
        </w:rPr>
        <w:t>В случае если заявитель не представил указанные в настоящем пункте документы (сведения) по собственной инициативе, уполномоченный орган запрашивает и получает их в порядке межведомственного информационного взаимодействия.</w:t>
      </w:r>
    </w:p>
    <w:p w14:paraId="129F6BBE" w14:textId="77777777" w:rsidR="00E46386" w:rsidRPr="00D5700D" w:rsidRDefault="00000000">
      <w:pPr>
        <w:spacing w:after="0" w:line="240" w:lineRule="auto"/>
        <w:ind w:firstLine="709"/>
        <w:contextualSpacing/>
        <w:jc w:val="both"/>
        <w:rPr>
          <w:rFonts w:ascii="Arial" w:hAnsi="Arial" w:cs="Arial"/>
          <w:sz w:val="24"/>
          <w:szCs w:val="24"/>
        </w:rPr>
      </w:pPr>
      <w:r w:rsidRPr="00D5700D">
        <w:rPr>
          <w:rFonts w:ascii="Arial" w:hAnsi="Arial" w:cs="Arial"/>
          <w:sz w:val="24"/>
          <w:szCs w:val="24"/>
        </w:rPr>
        <w:t>2.6. Исчерпывающий перечень документов необходимых для заключения договора водопользования, право на заключение которого приобретается на аукционе.</w:t>
      </w:r>
    </w:p>
    <w:p w14:paraId="08F506DB" w14:textId="77777777" w:rsidR="00E46386" w:rsidRPr="00D5700D" w:rsidRDefault="00000000">
      <w:pPr>
        <w:spacing w:after="0" w:line="240" w:lineRule="auto"/>
        <w:ind w:firstLine="709"/>
        <w:contextualSpacing/>
        <w:jc w:val="both"/>
        <w:rPr>
          <w:rFonts w:ascii="Arial" w:hAnsi="Arial" w:cs="Arial"/>
          <w:sz w:val="24"/>
          <w:szCs w:val="24"/>
        </w:rPr>
      </w:pPr>
      <w:r w:rsidRPr="00D5700D">
        <w:rPr>
          <w:rFonts w:ascii="Arial" w:hAnsi="Arial" w:cs="Arial"/>
          <w:sz w:val="24"/>
          <w:szCs w:val="24"/>
        </w:rPr>
        <w:t>2.6.1. Заявитель предоставляет в уполномоченный орган по месту расположения водного объекта заявление о предоставлении акватории водного объекта в пользование (далее также – заявление, заявление об аукционе), в котором должно быть указано:</w:t>
      </w:r>
    </w:p>
    <w:p w14:paraId="3B14C731"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а) сведения о заявителе:</w:t>
      </w:r>
    </w:p>
    <w:p w14:paraId="272A6F28"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 полное и сокращенное (при наличии) наименования и организационно-правовая форма, адрес, идентификационный номер налогоплательщика, код по Общероссийскому классификатору видов экономической деятельности </w:t>
      </w:r>
      <w:r w:rsidRPr="00D5700D">
        <w:rPr>
          <w:rFonts w:ascii="Arial" w:hAnsi="Arial" w:cs="Arial"/>
          <w:sz w:val="24"/>
          <w:szCs w:val="24"/>
        </w:rPr>
        <w:lastRenderedPageBreak/>
        <w:t>основного вида деятельности, соответствующий цели предполагаемого водопользования, адрес электронной почты – для юридического лица;</w:t>
      </w:r>
    </w:p>
    <w:p w14:paraId="21F70888"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фамилия, имя, отчество (при наличии), адрес регистрации по месту жительства, адрес фактического проживания, идентификационный номер налогоплательщика, данные документа, удостоверяющего личность, адрес электронной почты – для физического лица и индивидуального предпринимателя;</w:t>
      </w:r>
    </w:p>
    <w:p w14:paraId="1D0F0953"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б) наименование, идентификационные характеристики водного объекта согласно содержащимся в государственном водном реестре сведениям, место расположения заявленной к использованию части водного объекта с указанием координат места водопользования, координат местоположения береговой линии (границы водного объекта), в пределах которых предполагается осуществлять водопользование (координаты не менее двух характерных точек береговой линии, прилегающих к крайним точкам места водопользования). Координаты указываются в системе координат, установленной для ведения Единого государственного реестра недвижимости;</w:t>
      </w:r>
    </w:p>
    <w:p w14:paraId="64E5664E"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в) вид, цель и срок водопользования;</w:t>
      </w:r>
    </w:p>
    <w:p w14:paraId="4F929E2B"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г) параметры водопользования (в тыс. куб. м или кв. км);</w:t>
      </w:r>
    </w:p>
    <w:p w14:paraId="46CABDAC"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2.6.2. К заявлению, подаваемому непосредственно на бумажном носителе или посредством направления по почте, прилагаются следующие документы:</w:t>
      </w:r>
    </w:p>
    <w:p w14:paraId="6ADB5875"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а) копия документа, удостоверяющего личность, – для физического лица, в том числе не являющегося резидентом Российской Федерации;</w:t>
      </w:r>
    </w:p>
    <w:p w14:paraId="7BDD6CB2"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б) документ, подтверждающий полномочия лица на осуществление действий от имени заявителя, – при необходимости (в случае если указанное лицо не является законным представителем юридического лица, под которым понимаются его руководитель или иное лицо, признанное в соответствии с законодательством Российской Федерации или учредительными документами органом юридического лица, сведения о которых содержатся в выписке из единого государственного реестра юридических лиц);</w:t>
      </w:r>
    </w:p>
    <w:p w14:paraId="789FF3F4"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в) согласие на обработку персональных данных (для физических лиц);</w:t>
      </w:r>
    </w:p>
    <w:p w14:paraId="2B5ECB42"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г) документы, отображающие в графической форме водный объект, указанный в заявлении, размещение средств и объектов водопользования, пояснительная записка к этим документам, а также содержащие координаты заявленной к использованию части водного объекта, примыкающей к береговой линии (границе водного объекта), определяющиеся в системе координат, установленной для ведения Единого государственного реестра недвижимости;</w:t>
      </w:r>
    </w:p>
    <w:p w14:paraId="6EA860F1" w14:textId="77777777" w:rsidR="00E46386" w:rsidRPr="00D5700D" w:rsidRDefault="00000000">
      <w:pPr>
        <w:spacing w:after="0" w:line="240" w:lineRule="auto"/>
        <w:ind w:firstLine="709"/>
        <w:jc w:val="both"/>
        <w:rPr>
          <w:rFonts w:ascii="Arial" w:hAnsi="Arial" w:cs="Arial"/>
          <w:i/>
          <w:sz w:val="24"/>
          <w:szCs w:val="24"/>
        </w:rPr>
      </w:pPr>
      <w:r w:rsidRPr="00D5700D">
        <w:rPr>
          <w:rFonts w:ascii="Arial" w:hAnsi="Arial" w:cs="Arial"/>
          <w:sz w:val="24"/>
          <w:szCs w:val="24"/>
        </w:rPr>
        <w:t xml:space="preserve">д) </w:t>
      </w:r>
      <w:r w:rsidRPr="00D5700D">
        <w:rPr>
          <w:rFonts w:ascii="Arial" w:hAnsi="Arial" w:cs="Arial"/>
          <w:i/>
          <w:sz w:val="24"/>
          <w:szCs w:val="24"/>
        </w:rPr>
        <w:t>в случае осуществления водопользования в охранных зонах гидротехнических объектов:</w:t>
      </w:r>
    </w:p>
    <w:p w14:paraId="4C9BDFB5"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решение организации, которая владеет на праве собственности или на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 </w:t>
      </w:r>
    </w:p>
    <w:p w14:paraId="12E1FACC"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2.6.3. К заявлению, подаваемому в форме электронного документа с использованием Единого портала государственных и муниципальных услуг, в форме электронного документа прилагаются:</w:t>
      </w:r>
    </w:p>
    <w:p w14:paraId="025F2800"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а) документы, предусмотренные подпунктом «г» пункта 2.6.2 настоящего административного регламента;</w:t>
      </w:r>
    </w:p>
    <w:p w14:paraId="178E2AD8"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б) документ, предусмотренный подпунктом «д» пункта 2.6.2 настоящего административного регламента; </w:t>
      </w:r>
    </w:p>
    <w:p w14:paraId="440E65B4" w14:textId="77777777" w:rsidR="00E46386" w:rsidRPr="00D5700D" w:rsidRDefault="00000000">
      <w:pPr>
        <w:spacing w:after="0" w:line="240" w:lineRule="auto"/>
        <w:ind w:firstLine="709"/>
        <w:contextualSpacing/>
        <w:jc w:val="both"/>
        <w:rPr>
          <w:rFonts w:ascii="Arial" w:hAnsi="Arial" w:cs="Arial"/>
          <w:b/>
          <w:sz w:val="24"/>
          <w:szCs w:val="24"/>
        </w:rPr>
      </w:pPr>
      <w:r w:rsidRPr="00D5700D">
        <w:rPr>
          <w:rFonts w:ascii="Arial" w:hAnsi="Arial" w:cs="Arial"/>
          <w:sz w:val="24"/>
          <w:szCs w:val="24"/>
        </w:rPr>
        <w:t>2.6.4. Документы необходимые для участия в аукционе.</w:t>
      </w:r>
    </w:p>
    <w:p w14:paraId="776094F0" w14:textId="77777777" w:rsidR="00E46386" w:rsidRPr="00D5700D" w:rsidRDefault="00000000">
      <w:pPr>
        <w:spacing w:after="0" w:line="240" w:lineRule="auto"/>
        <w:ind w:firstLine="709"/>
        <w:contextualSpacing/>
        <w:jc w:val="both"/>
        <w:rPr>
          <w:rFonts w:ascii="Arial" w:hAnsi="Arial" w:cs="Arial"/>
          <w:sz w:val="24"/>
          <w:szCs w:val="24"/>
        </w:rPr>
      </w:pPr>
      <w:r w:rsidRPr="00D5700D">
        <w:rPr>
          <w:rFonts w:ascii="Arial" w:hAnsi="Arial" w:cs="Arial"/>
          <w:sz w:val="24"/>
          <w:szCs w:val="24"/>
        </w:rPr>
        <w:lastRenderedPageBreak/>
        <w:t>Заявитель самостоятельно представляет следующие документы:</w:t>
      </w:r>
    </w:p>
    <w:p w14:paraId="4F3EA044" w14:textId="77777777" w:rsidR="00E46386" w:rsidRPr="00D5700D" w:rsidRDefault="00000000">
      <w:pPr>
        <w:spacing w:after="0" w:line="240" w:lineRule="auto"/>
        <w:ind w:right="-43" w:firstLine="709"/>
        <w:contextualSpacing/>
        <w:jc w:val="both"/>
        <w:rPr>
          <w:rFonts w:ascii="Arial" w:hAnsi="Arial" w:cs="Arial"/>
          <w:sz w:val="24"/>
          <w:szCs w:val="24"/>
        </w:rPr>
      </w:pPr>
      <w:r w:rsidRPr="00D5700D">
        <w:rPr>
          <w:rFonts w:ascii="Arial" w:hAnsi="Arial" w:cs="Arial"/>
          <w:sz w:val="24"/>
          <w:szCs w:val="24"/>
        </w:rPr>
        <w:t xml:space="preserve">1) заявка на участие в аукционе, по форме, установленной в документации об аукционе, утвержденной организатором аукциона; </w:t>
      </w:r>
    </w:p>
    <w:p w14:paraId="30972BE4" w14:textId="77777777" w:rsidR="00E46386" w:rsidRPr="00D5700D" w:rsidRDefault="00000000">
      <w:pPr>
        <w:spacing w:after="0" w:line="240" w:lineRule="auto"/>
        <w:ind w:right="-43" w:firstLine="709"/>
        <w:contextualSpacing/>
        <w:jc w:val="both"/>
        <w:rPr>
          <w:rFonts w:ascii="Arial" w:hAnsi="Arial" w:cs="Arial"/>
          <w:sz w:val="24"/>
          <w:szCs w:val="24"/>
        </w:rPr>
      </w:pPr>
      <w:r w:rsidRPr="00D5700D">
        <w:rPr>
          <w:rFonts w:ascii="Arial" w:hAnsi="Arial" w:cs="Arial"/>
          <w:sz w:val="24"/>
          <w:szCs w:val="24"/>
        </w:rPr>
        <w:t xml:space="preserve">2) документ с указанием полного и сокращенного (при наличии) наименований, организационно-правовой формы, места нахождения, почтового адреса, идентификационного номера налогоплательщика, кода по Общероссийскому классификатору видов экономической деятельности по основной деятельности, соответствующего цели предполагаемого водопользования, адреса электронной почты, номера телефона – для юридического лица; </w:t>
      </w:r>
    </w:p>
    <w:p w14:paraId="327BA5D7" w14:textId="77777777" w:rsidR="00E46386" w:rsidRPr="00D5700D" w:rsidRDefault="00000000">
      <w:pPr>
        <w:spacing w:after="0" w:line="240" w:lineRule="auto"/>
        <w:ind w:right="-43" w:firstLine="709"/>
        <w:contextualSpacing/>
        <w:jc w:val="both"/>
        <w:rPr>
          <w:rFonts w:ascii="Arial" w:hAnsi="Arial" w:cs="Arial"/>
          <w:sz w:val="24"/>
          <w:szCs w:val="24"/>
        </w:rPr>
      </w:pPr>
      <w:r w:rsidRPr="00D5700D">
        <w:rPr>
          <w:rFonts w:ascii="Arial" w:hAnsi="Arial" w:cs="Arial"/>
          <w:sz w:val="24"/>
          <w:szCs w:val="24"/>
        </w:rPr>
        <w:t xml:space="preserve">3) документ с указанием фамилии, имени, отчества (при наличии), данных документа, удостоверяющего личность, адреса регистрации по месту жительства, адреса фактического проживания, идентификационного номера налогоплательщика, адреса электронной почты, номера контактного телефона – для физического лица, индивидуального предпринимателя; </w:t>
      </w:r>
    </w:p>
    <w:p w14:paraId="4C96050B" w14:textId="77777777" w:rsidR="00E46386" w:rsidRPr="00D5700D" w:rsidRDefault="00000000">
      <w:pPr>
        <w:spacing w:after="0" w:line="240" w:lineRule="auto"/>
        <w:ind w:right="-43" w:firstLine="709"/>
        <w:contextualSpacing/>
        <w:jc w:val="both"/>
        <w:rPr>
          <w:rFonts w:ascii="Arial" w:hAnsi="Arial" w:cs="Arial"/>
          <w:sz w:val="24"/>
          <w:szCs w:val="24"/>
        </w:rPr>
      </w:pPr>
      <w:r w:rsidRPr="00D5700D">
        <w:rPr>
          <w:rFonts w:ascii="Arial" w:hAnsi="Arial" w:cs="Arial"/>
          <w:sz w:val="24"/>
          <w:szCs w:val="24"/>
        </w:rPr>
        <w:t>4) документ, подтверждающий полномочия лица на осуществление действий от имени заявителя (в случае необходимости).</w:t>
      </w:r>
    </w:p>
    <w:p w14:paraId="324C4BF7"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xml:space="preserve">2.7. Требования к оформлению документов, в том числе </w:t>
      </w:r>
      <w:r w:rsidRPr="00D5700D">
        <w:rPr>
          <w:rFonts w:ascii="Arial" w:hAnsi="Arial" w:cs="Arial"/>
          <w:sz w:val="24"/>
          <w:szCs w:val="24"/>
        </w:rPr>
        <w:br/>
        <w:t>в электронной форме.</w:t>
      </w:r>
    </w:p>
    <w:p w14:paraId="340B1BD2"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2.7.1. Заявление о предоставлении водного объекта (акватории водного объекта) в пользование и прилагаемые к нему документы (далее также – документы) представляются заявителем в уполномоченный орган в форме электронного документа с использованием Единого портала государственных и муниципальных услуг, в том числе путем использования интерактивной формы заявления. В этом случае документы подписываются электронной подписью уполномоченного лица в соответствии с законодательством Российской Федерации.</w:t>
      </w:r>
    </w:p>
    <w:p w14:paraId="29372002"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Интерактивная форма заявления о предоставлении водного объекта в пользование и прилагаемые к нему документы могут быть направлены с использованием Единого портала государственных и муниципальных услуг представителями юридических лиц, чей профиль подтвержден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14:paraId="42D3A29A"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В случае если отсутствует техническая возможность подачи заявления о предоставлении водного объекта в пользование с использованием Единого портала государственных и муниципальных услуг заявление и прилагаемые к нему документы могут быть представлены в уполномоченный орган заявителем непосредственно либо через МФЦ на бумажном носителе или направлены по почте ценным письмом с уведомлением о вручении и описью вложения.</w:t>
      </w:r>
    </w:p>
    <w:p w14:paraId="4C11B86C"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2.7.2. Документы, представляемые заявителем на бумажном носителе должны отвечать следующим требованиям:</w:t>
      </w:r>
    </w:p>
    <w:p w14:paraId="5EDCF634"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документы имеют надлежащие подписи сторон или определенных законодательством должностных лиц;</w:t>
      </w:r>
    </w:p>
    <w:p w14:paraId="5DDE031A"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тексты документов написаны разборчиво;</w:t>
      </w:r>
    </w:p>
    <w:p w14:paraId="2929F0F6"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документы заполнены в полном объеме;</w:t>
      </w:r>
    </w:p>
    <w:p w14:paraId="490DD227"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документы не имеют повреждений, наличие которых не позволяет однозначно истолковать их содержание.</w:t>
      </w:r>
    </w:p>
    <w:p w14:paraId="3243F244"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Копии документов заверяются должностным лицом уполномоченного органа, осуществляющим их прием.</w:t>
      </w:r>
    </w:p>
    <w:p w14:paraId="73B1FB35" w14:textId="77777777" w:rsidR="00E46386" w:rsidRPr="00D5700D" w:rsidRDefault="00E46386">
      <w:pPr>
        <w:spacing w:after="0" w:line="240" w:lineRule="auto"/>
        <w:ind w:firstLine="720"/>
        <w:jc w:val="both"/>
        <w:rPr>
          <w:rFonts w:ascii="Arial" w:hAnsi="Arial" w:cs="Arial"/>
          <w:sz w:val="24"/>
          <w:szCs w:val="24"/>
        </w:rPr>
      </w:pPr>
    </w:p>
    <w:p w14:paraId="0DFF1EA9" w14:textId="77777777" w:rsidR="00E46386" w:rsidRPr="00D5700D" w:rsidRDefault="00E46386">
      <w:pPr>
        <w:spacing w:after="0" w:line="240" w:lineRule="auto"/>
        <w:ind w:firstLine="720"/>
        <w:jc w:val="both"/>
        <w:rPr>
          <w:rFonts w:ascii="Arial" w:hAnsi="Arial" w:cs="Arial"/>
          <w:sz w:val="24"/>
          <w:szCs w:val="24"/>
        </w:rPr>
      </w:pPr>
    </w:p>
    <w:p w14:paraId="0F47FD5C"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2.7.3. Заявление в форме электронного документа подписывается по выбору заявителя:</w:t>
      </w:r>
    </w:p>
    <w:p w14:paraId="57CF5C3B"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 простой электронной подписью заявителя (представителя заявителя);</w:t>
      </w:r>
    </w:p>
    <w:p w14:paraId="49122AE9"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 усиленной (квалифицированной, неквалифицированной) электронной подписью заявителя (представителя заявителя).</w:t>
      </w:r>
    </w:p>
    <w:p w14:paraId="59050090" w14:textId="77777777" w:rsidR="00E46386" w:rsidRPr="00D5700D" w:rsidRDefault="00000000">
      <w:pPr>
        <w:pStyle w:val="HTML"/>
        <w:ind w:firstLine="709"/>
        <w:jc w:val="both"/>
        <w:rPr>
          <w:rFonts w:ascii="Arial" w:hAnsi="Arial" w:cs="Arial"/>
          <w:sz w:val="24"/>
          <w:szCs w:val="24"/>
        </w:rPr>
      </w:pPr>
      <w:r w:rsidRPr="00D5700D">
        <w:rPr>
          <w:rFonts w:ascii="Arial" w:hAnsi="Arial" w:cs="Arial"/>
          <w:sz w:val="24"/>
          <w:szCs w:val="24"/>
        </w:rP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14:paraId="2FF37EF0"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2B5982DF"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14:paraId="23FE7C01"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Pr="00D5700D">
        <w:rPr>
          <w:rFonts w:ascii="Arial" w:hAnsi="Arial" w:cs="Arial"/>
          <w:sz w:val="24"/>
          <w:szCs w:val="24"/>
        </w:rPr>
        <w:br/>
        <w:t>к заявлению также прилагается доверенность в виде электронного образа такого документа.</w:t>
      </w:r>
    </w:p>
    <w:p w14:paraId="74E807C7"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2.8. Исчерпывающий перечень оснований для отказа в приеме документов, необходимых для предоставления муниципальной услуги.</w:t>
      </w:r>
    </w:p>
    <w:p w14:paraId="047F6032" w14:textId="77777777" w:rsidR="00E46386" w:rsidRPr="00D5700D" w:rsidRDefault="00000000">
      <w:pPr>
        <w:pStyle w:val="ConsPlusNormal1"/>
        <w:widowControl/>
        <w:ind w:firstLine="709"/>
        <w:jc w:val="both"/>
        <w:rPr>
          <w:rFonts w:ascii="Arial" w:hAnsi="Arial" w:cs="Arial"/>
          <w:spacing w:val="-1"/>
          <w:sz w:val="24"/>
          <w:szCs w:val="24"/>
        </w:rPr>
      </w:pPr>
      <w:bookmarkStart w:id="1" w:name="P202"/>
      <w:bookmarkEnd w:id="1"/>
      <w:r w:rsidRPr="00D5700D">
        <w:rPr>
          <w:rFonts w:ascii="Arial" w:hAnsi="Arial" w:cs="Arial"/>
          <w:sz w:val="24"/>
          <w:szCs w:val="24"/>
        </w:rPr>
        <w:t xml:space="preserve">Заявителю направляется уведомление об отказе в приеме </w:t>
      </w:r>
      <w:r w:rsidRPr="00D5700D">
        <w:rPr>
          <w:rFonts w:ascii="Arial" w:hAnsi="Arial" w:cs="Arial"/>
          <w:sz w:val="24"/>
          <w:szCs w:val="24"/>
        </w:rPr>
        <w:br/>
        <w:t xml:space="preserve">к рассмотрению заявления в случае, если при обращении за предоставлением муниципальной услуги в электронной форме в результате проверки усиленной квалифицированной электронной подписи (далее – квалифицированная подпись) выявлено несоблюдение установленных </w:t>
      </w:r>
      <w:hyperlink r:id="rId8" w:history="1">
        <w:r w:rsidRPr="00D5700D">
          <w:rPr>
            <w:rFonts w:ascii="Arial" w:hAnsi="Arial" w:cs="Arial"/>
            <w:sz w:val="24"/>
            <w:szCs w:val="24"/>
          </w:rPr>
          <w:t>статьей 11</w:t>
        </w:r>
      </w:hyperlink>
      <w:r w:rsidRPr="00D5700D">
        <w:rPr>
          <w:rFonts w:ascii="Arial" w:hAnsi="Arial" w:cs="Arial"/>
          <w:sz w:val="24"/>
          <w:szCs w:val="24"/>
        </w:rPr>
        <w:t xml:space="preserve"> Федерального закона от 06.04.2011 № 63-ФЗ «Об электронной подписи» условий признания ее действительности.</w:t>
      </w:r>
    </w:p>
    <w:p w14:paraId="259A1E3B"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2.9.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24867C86"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2.9.1. Основания для приостановления предоставления муниципальной услуги. </w:t>
      </w:r>
    </w:p>
    <w:p w14:paraId="5663F845"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а) Уполномоченный орган приостанавливает предоставление муниципальной услуги при заключении договора водопользования без проведения аукциона в следующих случаях:</w:t>
      </w:r>
    </w:p>
    <w:p w14:paraId="543855DE"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заявление заполнено с нарушением требований пункта 2.5.1.1 настоящего административного регламента;</w:t>
      </w:r>
    </w:p>
    <w:p w14:paraId="10430795"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документы представлены не в полном объеме;</w:t>
      </w:r>
    </w:p>
    <w:p w14:paraId="7686A21D"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документы представлены в нечитаемом виде.</w:t>
      </w:r>
    </w:p>
    <w:p w14:paraId="26061B36"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lastRenderedPageBreak/>
        <w:t>б) Основания приостановления предоставления муниципальной услуги при заключении договора водопользования, право на заключение которого приобретается на аукционе, отсутствуют.</w:t>
      </w:r>
    </w:p>
    <w:p w14:paraId="534EB704"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2.9.2. Исчерпывающий перечень оснований для отказа в предоставлении муниципальной услуги.</w:t>
      </w:r>
    </w:p>
    <w:p w14:paraId="0DCFEA79"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Отказ в предоставлении водного объекта в пользование (без проведения аукциона) направляется заявителю в следующих случаях:</w:t>
      </w:r>
    </w:p>
    <w:p w14:paraId="7C62EB83" w14:textId="77777777" w:rsidR="00E46386" w:rsidRPr="00D5700D" w:rsidRDefault="00000000">
      <w:pPr>
        <w:pStyle w:val="ConsPlusNormal1"/>
        <w:widowControl/>
        <w:ind w:firstLine="709"/>
        <w:jc w:val="both"/>
        <w:rPr>
          <w:rFonts w:ascii="Arial" w:hAnsi="Arial" w:cs="Arial"/>
          <w:i/>
          <w:sz w:val="24"/>
          <w:szCs w:val="24"/>
        </w:rPr>
      </w:pPr>
      <w:r w:rsidRPr="00D5700D">
        <w:rPr>
          <w:rFonts w:ascii="Arial" w:hAnsi="Arial" w:cs="Arial"/>
          <w:sz w:val="24"/>
          <w:szCs w:val="24"/>
        </w:rPr>
        <w:t>а) непредставление заявителем доработанных документов в течение  30 дней в соответствии с пунктом 3.3.7</w:t>
      </w:r>
      <w:r w:rsidRPr="00D5700D">
        <w:rPr>
          <w:rFonts w:ascii="Arial" w:hAnsi="Arial" w:cs="Arial"/>
          <w:color w:val="FF0000"/>
          <w:sz w:val="24"/>
          <w:szCs w:val="24"/>
        </w:rPr>
        <w:t xml:space="preserve"> </w:t>
      </w:r>
      <w:r w:rsidRPr="00D5700D">
        <w:rPr>
          <w:rFonts w:ascii="Arial" w:hAnsi="Arial" w:cs="Arial"/>
          <w:sz w:val="24"/>
          <w:szCs w:val="24"/>
        </w:rPr>
        <w:t xml:space="preserve">настоящего административного регламента;   </w:t>
      </w:r>
    </w:p>
    <w:p w14:paraId="79F1EC55"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б) ответ на запрос, полученный в порядке межведомственного информационного взаимодействия, свидетельствует об отсутствии сведений, указанных в пункте 2.5.1.4 настоящего административного регламента, за исключением случаев, установленных пунктами 13 и 13(1) Правил подготовки и заключения договора водопользования, утвержденных постановлением Правительства Российской Федерации </w:t>
      </w:r>
      <w:r w:rsidRPr="00D5700D">
        <w:rPr>
          <w:rFonts w:ascii="Arial" w:hAnsi="Arial" w:cs="Arial"/>
          <w:sz w:val="24"/>
          <w:szCs w:val="24"/>
        </w:rPr>
        <w:br/>
        <w:t>от 18.02.2023 № 274;</w:t>
      </w:r>
    </w:p>
    <w:p w14:paraId="510480DF"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в) получен отказ органов, организаций и должностных лиц,  указанных в пункте 3.6.2 настоящего административного регламента, в согласовании условий использования водного объекта;</w:t>
      </w:r>
    </w:p>
    <w:p w14:paraId="34D0DEED"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г) установлено:</w:t>
      </w:r>
    </w:p>
    <w:p w14:paraId="4C0503DD"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несоответствие представленных заявителем документов требованиям Правил подготовки и заключения договора водопользования, утвержденных постановлением Правительства Российской Федерации от 18.02.2023 № 274;</w:t>
      </w:r>
    </w:p>
    <w:p w14:paraId="7771FFFC"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недостоверность представленных документов;</w:t>
      </w:r>
    </w:p>
    <w:p w14:paraId="6B766A6B"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несоответствие указанных заявителем параметров водопользования квотам забора (изъятия) водных ресурсов и сброса сточных вод, установленным схемами комплексного использования и охраны водных объектов, а также нормативам допустимого воздействия на водные объекты;</w:t>
      </w:r>
    </w:p>
    <w:p w14:paraId="38DD7F16"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д) водный объект, указанный в заявлении, предоставлен в пользование другому лицу либо предоставлен в обособленное водопользование;</w:t>
      </w:r>
    </w:p>
    <w:p w14:paraId="24613E58"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е) использование водного объекта в заявленных целях запрещено или ограничено в соответствии с законодательством Российской Федерации;</w:t>
      </w:r>
    </w:p>
    <w:p w14:paraId="41A17728"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ж) информация о заявителе включена в реестр недобросовестных водопользователей и участников аукциона на право заключения договора водопользования (далее – Реестр недобросовестных водопользователей);</w:t>
      </w:r>
    </w:p>
    <w:p w14:paraId="6A65146B"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з) информация о заявителе отсутствует в реестре организаций отдыха детей и их оздоровления, размещаемом в сети «Интернет» в соответствии </w:t>
      </w:r>
      <w:r w:rsidRPr="00D5700D">
        <w:rPr>
          <w:rFonts w:ascii="Arial" w:hAnsi="Arial" w:cs="Arial"/>
          <w:sz w:val="24"/>
          <w:szCs w:val="24"/>
        </w:rPr>
        <w:br/>
        <w:t>с требованиями Федерального закона «Об основных гарантиях прав ребенка в Российской Федерации», – в случае если водный объект предоставляется в пользование в целях использования акватории водных объектов для организованного отдыха детей;</w:t>
      </w:r>
    </w:p>
    <w:p w14:paraId="42CD3360"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и) информация о заявителе отсутствует в перечне физкультурно-спортивных организаций, индивидуальных предпринимателей, осуществляющих деятельность в области физической культуры и спорта </w:t>
      </w:r>
      <w:r w:rsidRPr="00D5700D">
        <w:rPr>
          <w:rFonts w:ascii="Arial" w:hAnsi="Arial" w:cs="Arial"/>
          <w:sz w:val="24"/>
          <w:szCs w:val="24"/>
        </w:rPr>
        <w:br/>
        <w:t xml:space="preserve">в качестве основного вида деятельности, размещаемом на официальном сайте Министерства спорта Российской Федерации в сети «Интернет» </w:t>
      </w:r>
      <w:r w:rsidRPr="00D5700D">
        <w:rPr>
          <w:rFonts w:ascii="Arial" w:hAnsi="Arial" w:cs="Arial"/>
          <w:sz w:val="24"/>
          <w:szCs w:val="24"/>
        </w:rPr>
        <w:br/>
        <w:t>в целях реализации подпункта 7 пункта 1 статьи 219 Налогового кодекса Российской Федерации, – в случае использования акватории водных объектов для рекреационных целей физкультурно-спортивными организациями;</w:t>
      </w:r>
    </w:p>
    <w:p w14:paraId="5538AFEF"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к) наличие оснований для отказа в заключении договора водопользования, установленных законом Волгоградской области в соответствии с частью 3 статьи 16 Водного кодекса Российской Федерации (в случае использования акватории </w:t>
      </w:r>
      <w:r w:rsidRPr="00D5700D">
        <w:rPr>
          <w:rFonts w:ascii="Arial" w:hAnsi="Arial" w:cs="Arial"/>
          <w:sz w:val="24"/>
          <w:szCs w:val="24"/>
        </w:rPr>
        <w:lastRenderedPageBreak/>
        <w:t>водных объектов в целях размещения (буксировки, установки и эксплуатации) плавучих объектов правообладателями необходимых для такого использования земельных участков или гидротехнических сооружений,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w:t>
      </w:r>
    </w:p>
    <w:p w14:paraId="7AC2374B"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л) размещение сведений о заявителе, который обратился за предоставлением муниципальной услуги посредством Единого портала государственных и муниципальных услуг, в списке лиц, в отношении которых применяются временные ограничительные меры, предусмотренные Федеральным законом от 04.08.2026 № 284-ФЗ </w:t>
      </w:r>
      <w:r w:rsidRPr="00D5700D">
        <w:rPr>
          <w:rFonts w:ascii="Arial" w:hAnsi="Arial" w:cs="Arial"/>
          <w:sz w:val="24"/>
          <w:szCs w:val="24"/>
        </w:rPr>
        <w:br/>
        <w:t>«О временных ограничительных мерах в отношении лиц, находящихся за пределами Российской Федерации и уклоняющихся от исполнения наказания».</w:t>
      </w:r>
    </w:p>
    <w:p w14:paraId="07D01F6D"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2.10. Муниципальная услуга предоставляется бесплатно.</w:t>
      </w:r>
    </w:p>
    <w:p w14:paraId="565250B8" w14:textId="77777777" w:rsidR="00E46386" w:rsidRPr="00D5700D" w:rsidRDefault="00000000">
      <w:pPr>
        <w:widowControl w:val="0"/>
        <w:spacing w:after="0" w:line="240" w:lineRule="auto"/>
        <w:ind w:firstLine="709"/>
        <w:jc w:val="both"/>
        <w:rPr>
          <w:rFonts w:ascii="Arial" w:hAnsi="Arial" w:cs="Arial"/>
          <w:sz w:val="24"/>
          <w:szCs w:val="24"/>
        </w:rPr>
      </w:pPr>
      <w:r w:rsidRPr="00D5700D">
        <w:rPr>
          <w:rFonts w:ascii="Arial" w:hAnsi="Arial" w:cs="Arial"/>
          <w:sz w:val="24"/>
          <w:szCs w:val="24"/>
        </w:rPr>
        <w:t xml:space="preserve">2.11. Максимальное время ожидания в очереди при подаче заявления и при получении результата предоставления муниципальной услуги </w:t>
      </w:r>
      <w:r w:rsidRPr="00D5700D">
        <w:rPr>
          <w:rFonts w:ascii="Arial" w:hAnsi="Arial" w:cs="Arial"/>
          <w:sz w:val="24"/>
          <w:szCs w:val="24"/>
        </w:rPr>
        <w:br/>
        <w:t>в случае обращения заявителя в уполномоченный орган или МФЦ составляет 15 минут.</w:t>
      </w:r>
    </w:p>
    <w:p w14:paraId="2EEF7E8F" w14:textId="77777777" w:rsidR="00E46386" w:rsidRPr="00D5700D" w:rsidRDefault="00000000">
      <w:pPr>
        <w:pStyle w:val="Endnote"/>
        <w:ind w:firstLine="709"/>
        <w:jc w:val="both"/>
        <w:rPr>
          <w:rFonts w:ascii="Arial" w:hAnsi="Arial" w:cs="Arial"/>
          <w:sz w:val="24"/>
          <w:szCs w:val="24"/>
        </w:rPr>
      </w:pPr>
      <w:r w:rsidRPr="00D5700D">
        <w:rPr>
          <w:rFonts w:ascii="Arial" w:hAnsi="Arial" w:cs="Arial"/>
          <w:sz w:val="24"/>
          <w:szCs w:val="24"/>
        </w:rPr>
        <w:t>2.12. Срок регистрации заявления и прилагаемых к нему документов составляет:</w:t>
      </w:r>
    </w:p>
    <w:p w14:paraId="34D6F404" w14:textId="538792BC" w:rsidR="00E46386" w:rsidRPr="00D5700D" w:rsidRDefault="00000000">
      <w:pPr>
        <w:pStyle w:val="Endnote"/>
        <w:ind w:firstLine="709"/>
        <w:jc w:val="both"/>
        <w:rPr>
          <w:rFonts w:ascii="Arial" w:hAnsi="Arial" w:cs="Arial"/>
          <w:sz w:val="24"/>
          <w:szCs w:val="24"/>
        </w:rPr>
      </w:pPr>
      <w:r w:rsidRPr="00D5700D">
        <w:rPr>
          <w:rFonts w:ascii="Arial" w:hAnsi="Arial" w:cs="Arial"/>
          <w:sz w:val="24"/>
          <w:szCs w:val="24"/>
        </w:rPr>
        <w:t>- на личном приеме граждан –  не  более 15 минут;</w:t>
      </w:r>
    </w:p>
    <w:p w14:paraId="355BFC8B" w14:textId="13151B9A" w:rsidR="00E46386" w:rsidRPr="00D5700D" w:rsidRDefault="00000000">
      <w:pPr>
        <w:pStyle w:val="Endnote"/>
        <w:ind w:firstLine="709"/>
        <w:jc w:val="both"/>
        <w:rPr>
          <w:rFonts w:ascii="Arial" w:hAnsi="Arial" w:cs="Arial"/>
          <w:sz w:val="24"/>
          <w:szCs w:val="24"/>
        </w:rPr>
      </w:pPr>
      <w:r w:rsidRPr="00D5700D">
        <w:rPr>
          <w:rFonts w:ascii="Arial" w:hAnsi="Arial" w:cs="Arial"/>
          <w:sz w:val="24"/>
          <w:szCs w:val="24"/>
        </w:rPr>
        <w:t xml:space="preserve">- при поступлении по почте, посредством Единого портала государственных и муниципальных услуг или через МФЦ – в течение 1 рабочего дня, следующего за днем поступления заявления в уполномоченный орган.  </w:t>
      </w:r>
    </w:p>
    <w:p w14:paraId="24F43817"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xml:space="preserve">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w:t>
      </w:r>
      <w:r w:rsidRPr="00D5700D">
        <w:rPr>
          <w:rFonts w:ascii="Arial" w:hAnsi="Arial" w:cs="Arial"/>
          <w:sz w:val="24"/>
          <w:szCs w:val="24"/>
        </w:rPr>
        <w:br/>
        <w:t xml:space="preserve">с образцами их заполнения и перечнем документов и (или) информации, необходимых для предоставления муниципальной услуги, в том числе </w:t>
      </w:r>
      <w:r w:rsidRPr="00D5700D">
        <w:rPr>
          <w:rFonts w:ascii="Arial" w:hAnsi="Arial" w:cs="Arial"/>
          <w:sz w:val="24"/>
          <w:szCs w:val="24"/>
        </w:rPr>
        <w:br/>
        <w:t xml:space="preserve">к обеспечению доступности для инвалидов указанных объектов </w:t>
      </w:r>
      <w:r w:rsidRPr="00D5700D">
        <w:rPr>
          <w:rFonts w:ascii="Arial" w:hAnsi="Arial" w:cs="Arial"/>
          <w:sz w:val="24"/>
          <w:szCs w:val="24"/>
        </w:rPr>
        <w:br/>
        <w:t>в соответствии с законодательством Российской Федерации о социальной защите инвалидов.</w:t>
      </w:r>
    </w:p>
    <w:p w14:paraId="48188ACB" w14:textId="77777777" w:rsidR="00E46386" w:rsidRPr="00D5700D" w:rsidRDefault="00000000">
      <w:pPr>
        <w:spacing w:after="0" w:line="240" w:lineRule="auto"/>
        <w:ind w:right="-16" w:firstLine="709"/>
        <w:jc w:val="both"/>
        <w:rPr>
          <w:rFonts w:ascii="Arial" w:hAnsi="Arial" w:cs="Arial"/>
          <w:sz w:val="24"/>
          <w:szCs w:val="24"/>
        </w:rPr>
      </w:pPr>
      <w:r w:rsidRPr="00D5700D">
        <w:rPr>
          <w:rFonts w:ascii="Arial" w:hAnsi="Arial" w:cs="Arial"/>
          <w:sz w:val="24"/>
          <w:szCs w:val="24"/>
        </w:rPr>
        <w:t>2.13.1. Требования к помещениям, в которых предоставляется муниципальная услуга.</w:t>
      </w:r>
    </w:p>
    <w:p w14:paraId="70916FAD" w14:textId="77777777" w:rsidR="00E46386" w:rsidRPr="00D5700D" w:rsidRDefault="00000000">
      <w:pPr>
        <w:spacing w:after="0" w:line="240" w:lineRule="auto"/>
        <w:ind w:right="-16" w:firstLine="709"/>
        <w:jc w:val="both"/>
        <w:rPr>
          <w:rFonts w:ascii="Arial" w:hAnsi="Arial" w:cs="Arial"/>
          <w:sz w:val="24"/>
          <w:szCs w:val="24"/>
        </w:rPr>
      </w:pPr>
      <w:r w:rsidRPr="00D5700D">
        <w:rPr>
          <w:rFonts w:ascii="Arial" w:hAnsi="Arial" w:cs="Arial"/>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16762933"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 xml:space="preserve">Помещения уполномоченного органа должны соответствовать </w:t>
      </w:r>
      <w:bookmarkStart w:id="2" w:name="_Hlk73960986"/>
      <w:r w:rsidRPr="00D5700D">
        <w:rPr>
          <w:rFonts w:ascii="Arial" w:hAnsi="Arial" w:cs="Arial"/>
          <w:sz w:val="24"/>
          <w:szCs w:val="24"/>
        </w:rPr>
        <w:t xml:space="preserve">санитарным правилам </w:t>
      </w:r>
      <w:bookmarkEnd w:id="2"/>
      <w:r w:rsidRPr="00D5700D">
        <w:rPr>
          <w:rFonts w:ascii="Arial" w:hAnsi="Arial" w:cs="Arial"/>
          <w:sz w:val="24"/>
          <w:szCs w:val="24"/>
        </w:rPr>
        <w:t>СП 2.2.4285-26 «Санитарно-эпидемиологические требования к условиям труда», утвержденные постановлением Главного государственного санитарного врача Российской Федерации от 02.06.2026 № 15, и быть оборудованы средствами пожаротушения.</w:t>
      </w:r>
    </w:p>
    <w:p w14:paraId="4E174BFD"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Вход и выход из помещений оборудуются соответствующими указателями.</w:t>
      </w:r>
    </w:p>
    <w:p w14:paraId="6ECB072B"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7DDEE9CA"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6BBBDD3F"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lastRenderedPageBreak/>
        <w:t>2.13.2. Требования к местам ожидания.</w:t>
      </w:r>
    </w:p>
    <w:p w14:paraId="2123A543"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14:paraId="6F87BA0D"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Места ожидания должны быть оборудованы стульями, кресельными секциями, скамьями.</w:t>
      </w:r>
    </w:p>
    <w:p w14:paraId="44F98633"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2.13.3. Требования к местам приема заявителей.</w:t>
      </w:r>
    </w:p>
    <w:p w14:paraId="339E2792"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Прием заявителей осуществляется в специально выделенных для этих целей помещениях.</w:t>
      </w:r>
    </w:p>
    <w:p w14:paraId="5560EC19"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14:paraId="024E4FAE"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11537C76"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4ADA81D4"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2.13.4. Требования к информационным стендам.</w:t>
      </w:r>
    </w:p>
    <w:p w14:paraId="3BB36D05"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6D6A2BD6"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На информационных стендах, официальном сайте уполномоченного органа размещаются следующие информационные материалы:</w:t>
      </w:r>
    </w:p>
    <w:p w14:paraId="1D209479"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05ECB6CF"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текст настоящего административного регламента;</w:t>
      </w:r>
    </w:p>
    <w:p w14:paraId="652DD64C"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информация о порядке исполнения муниципальной услуги;</w:t>
      </w:r>
    </w:p>
    <w:p w14:paraId="2A831D2B"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перечень документов, необходимых для предоставления муниципальной услуги;</w:t>
      </w:r>
    </w:p>
    <w:p w14:paraId="0302C242"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формы и образцы документов для заполнения.</w:t>
      </w:r>
    </w:p>
    <w:p w14:paraId="1BE303F8" w14:textId="77777777" w:rsidR="00E46386" w:rsidRPr="00D5700D" w:rsidRDefault="00000000">
      <w:pPr>
        <w:pStyle w:val="ConsPlusNonformat"/>
        <w:widowControl/>
        <w:ind w:right="-16" w:firstLine="709"/>
        <w:jc w:val="both"/>
        <w:rPr>
          <w:rFonts w:ascii="Arial" w:hAnsi="Arial" w:cs="Arial"/>
          <w:sz w:val="24"/>
          <w:szCs w:val="24"/>
        </w:rPr>
      </w:pPr>
      <w:r w:rsidRPr="00D5700D">
        <w:rPr>
          <w:rFonts w:ascii="Arial" w:hAnsi="Arial" w:cs="Arial"/>
          <w:sz w:val="24"/>
          <w:szCs w:val="24"/>
        </w:rPr>
        <w:t xml:space="preserve">сведения о месте нахождения и графике работы уполномоченного органа и МФЦ; </w:t>
      </w:r>
    </w:p>
    <w:p w14:paraId="6F1BF817" w14:textId="77777777" w:rsidR="00E46386" w:rsidRPr="00D5700D" w:rsidRDefault="00000000">
      <w:pPr>
        <w:widowControl w:val="0"/>
        <w:spacing w:after="0" w:line="240" w:lineRule="auto"/>
        <w:ind w:right="-16" w:firstLine="709"/>
        <w:jc w:val="both"/>
        <w:rPr>
          <w:rFonts w:ascii="Arial" w:hAnsi="Arial" w:cs="Arial"/>
          <w:sz w:val="24"/>
          <w:szCs w:val="24"/>
        </w:rPr>
      </w:pPr>
      <w:r w:rsidRPr="00D5700D">
        <w:rPr>
          <w:rFonts w:ascii="Arial" w:hAnsi="Arial" w:cs="Arial"/>
          <w:sz w:val="24"/>
          <w:szCs w:val="24"/>
        </w:rPr>
        <w:t>справочные телефоны;</w:t>
      </w:r>
    </w:p>
    <w:p w14:paraId="1F0987A3" w14:textId="77777777" w:rsidR="00E46386" w:rsidRPr="00D5700D" w:rsidRDefault="00000000">
      <w:pPr>
        <w:widowControl w:val="0"/>
        <w:spacing w:after="0" w:line="240" w:lineRule="auto"/>
        <w:ind w:firstLine="709"/>
        <w:jc w:val="both"/>
        <w:rPr>
          <w:rFonts w:ascii="Arial" w:hAnsi="Arial" w:cs="Arial"/>
          <w:sz w:val="24"/>
          <w:szCs w:val="24"/>
        </w:rPr>
      </w:pPr>
      <w:r w:rsidRPr="00D5700D">
        <w:rPr>
          <w:rFonts w:ascii="Arial" w:hAnsi="Arial" w:cs="Arial"/>
          <w:sz w:val="24"/>
          <w:szCs w:val="24"/>
        </w:rPr>
        <w:t>адреса электронной почты и адреса Интернет-сайтов;</w:t>
      </w:r>
    </w:p>
    <w:p w14:paraId="4BA546AA" w14:textId="77777777" w:rsidR="00E46386" w:rsidRPr="00D5700D" w:rsidRDefault="00000000">
      <w:pPr>
        <w:widowControl w:val="0"/>
        <w:spacing w:after="0" w:line="240" w:lineRule="auto"/>
        <w:ind w:firstLine="709"/>
        <w:jc w:val="both"/>
        <w:rPr>
          <w:rFonts w:ascii="Arial" w:hAnsi="Arial" w:cs="Arial"/>
          <w:sz w:val="24"/>
          <w:szCs w:val="24"/>
        </w:rPr>
      </w:pPr>
      <w:r w:rsidRPr="00D5700D">
        <w:rPr>
          <w:rFonts w:ascii="Arial" w:hAnsi="Arial" w:cs="Arial"/>
          <w:sz w:val="24"/>
          <w:szCs w:val="24"/>
        </w:rPr>
        <w:t>информация о месте личного приема, а также об установленных для личного приема днях и часах.</w:t>
      </w:r>
    </w:p>
    <w:p w14:paraId="1E94C86B"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При изменении информации по исполнению муниципальной услуги осуществляется ее периодическое обновление.</w:t>
      </w:r>
    </w:p>
    <w:p w14:paraId="4CD9707C" w14:textId="68F63663"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а также на официальном сайте уполномоченного органа (</w:t>
      </w:r>
      <w:r w:rsidR="00D5700D" w:rsidRPr="00D5700D">
        <w:rPr>
          <w:rFonts w:ascii="Arial" w:hAnsi="Arial" w:cs="Arial"/>
          <w:sz w:val="24"/>
          <w:szCs w:val="24"/>
        </w:rPr>
        <w:t>bolshevistskoe-sp.ru</w:t>
      </w:r>
      <w:r w:rsidR="00D5700D" w:rsidRPr="00D5700D">
        <w:rPr>
          <w:rFonts w:ascii="Arial" w:hAnsi="Arial" w:cs="Arial"/>
          <w:sz w:val="24"/>
          <w:szCs w:val="24"/>
        </w:rPr>
        <w:t>)</w:t>
      </w:r>
    </w:p>
    <w:p w14:paraId="4CBD270D"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0F900E0B"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lastRenderedPageBreak/>
        <w:t>2.13.5. Требования к обеспечению доступности предоставления муниципальной услуги для инвалидов.</w:t>
      </w:r>
    </w:p>
    <w:p w14:paraId="24777A30"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В целях обеспечения условий доступности для инвалидов муниципальной услуги должно быть обеспечено:</w:t>
      </w:r>
    </w:p>
    <w:p w14:paraId="16975423"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14:paraId="46838E3E"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беспрепятственный вход инвалидов в помещение и выход из него;</w:t>
      </w:r>
    </w:p>
    <w:p w14:paraId="3FF4BDF6"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возможность самостоятельного передвижения инвалидов по территории организации, помещения, в которых оказывается муниципальная услуга;</w:t>
      </w:r>
    </w:p>
    <w:p w14:paraId="2B284D40"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442863A5"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14:paraId="5C839126"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E644156"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 допуск сурдопереводчика и </w:t>
      </w:r>
      <w:proofErr w:type="spellStart"/>
      <w:r w:rsidRPr="00D5700D">
        <w:rPr>
          <w:rFonts w:ascii="Arial" w:hAnsi="Arial" w:cs="Arial"/>
          <w:sz w:val="24"/>
          <w:szCs w:val="24"/>
        </w:rPr>
        <w:t>тифлосурдопереводчика</w:t>
      </w:r>
      <w:proofErr w:type="spellEnd"/>
      <w:r w:rsidRPr="00D5700D">
        <w:rPr>
          <w:rFonts w:ascii="Arial" w:hAnsi="Arial" w:cs="Arial"/>
          <w:sz w:val="24"/>
          <w:szCs w:val="24"/>
        </w:rPr>
        <w:t>;</w:t>
      </w:r>
    </w:p>
    <w:p w14:paraId="272B549D"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4459D2BE"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предоставление при необходимости услуги по месту жительства инвалида или в дистанционном режиме;</w:t>
      </w:r>
    </w:p>
    <w:p w14:paraId="44F69658"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14:paraId="42F28735" w14:textId="77777777" w:rsidR="00E46386" w:rsidRPr="00D5700D" w:rsidRDefault="00000000">
      <w:pPr>
        <w:pStyle w:val="ConsPlusNonformat"/>
        <w:widowControl/>
        <w:ind w:right="-16" w:firstLine="709"/>
        <w:jc w:val="both"/>
        <w:rPr>
          <w:rFonts w:ascii="Arial" w:hAnsi="Arial" w:cs="Arial"/>
          <w:sz w:val="24"/>
          <w:szCs w:val="24"/>
        </w:rPr>
      </w:pPr>
      <w:r w:rsidRPr="00D5700D">
        <w:rPr>
          <w:rFonts w:ascii="Arial" w:hAnsi="Arial" w:cs="Arial"/>
          <w:sz w:val="24"/>
          <w:szCs w:val="24"/>
        </w:rPr>
        <w:t xml:space="preserve">2.14.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уполномоченного органа и должностных лиц уполномоченного органа. </w:t>
      </w:r>
    </w:p>
    <w:p w14:paraId="6D39E2E7" w14:textId="61034CFD" w:rsidR="00E46386" w:rsidRPr="00D5700D" w:rsidRDefault="00000000">
      <w:pPr>
        <w:spacing w:after="0" w:line="240" w:lineRule="auto"/>
        <w:ind w:right="-16" w:firstLine="709"/>
        <w:jc w:val="both"/>
        <w:rPr>
          <w:rFonts w:ascii="Arial" w:hAnsi="Arial" w:cs="Arial"/>
          <w:sz w:val="24"/>
          <w:szCs w:val="24"/>
        </w:rPr>
      </w:pPr>
      <w:r w:rsidRPr="00D5700D">
        <w:rPr>
          <w:rFonts w:ascii="Arial" w:hAnsi="Arial" w:cs="Arial"/>
          <w:sz w:val="24"/>
          <w:szCs w:val="24"/>
        </w:rPr>
        <w:t xml:space="preserve">2.15. Осуществление отдельных административных процедур при предоставлении муниципальной услуги возможно в электронной форме. Предоставление муниципальной услуги может осуществляться в МФЦ в соответствии с соглашением, заключенным между МФЦ и </w:t>
      </w:r>
      <w:r w:rsidR="00D5700D" w:rsidRPr="00D5700D">
        <w:rPr>
          <w:rFonts w:ascii="Arial" w:hAnsi="Arial" w:cs="Arial"/>
          <w:sz w:val="24"/>
          <w:szCs w:val="24"/>
        </w:rPr>
        <w:t>администрацией Большевистского сельского поселения Еланского муниципального района Волгоградской области</w:t>
      </w:r>
      <w:r w:rsidRPr="00D5700D">
        <w:rPr>
          <w:rFonts w:ascii="Arial" w:hAnsi="Arial" w:cs="Arial"/>
          <w:sz w:val="24"/>
          <w:szCs w:val="24"/>
        </w:rPr>
        <w:t>.</w:t>
      </w:r>
    </w:p>
    <w:p w14:paraId="60C2B246"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14:paraId="283E1919" w14:textId="77777777" w:rsidR="00E46386" w:rsidRPr="00D5700D" w:rsidRDefault="00E46386">
      <w:pPr>
        <w:spacing w:after="0" w:line="240" w:lineRule="auto"/>
        <w:jc w:val="center"/>
        <w:rPr>
          <w:rFonts w:ascii="Arial" w:hAnsi="Arial" w:cs="Arial"/>
          <w:b/>
          <w:sz w:val="24"/>
          <w:szCs w:val="24"/>
        </w:rPr>
      </w:pPr>
    </w:p>
    <w:p w14:paraId="71559C9C" w14:textId="77777777" w:rsidR="00E46386" w:rsidRPr="00D5700D" w:rsidRDefault="00000000">
      <w:pPr>
        <w:spacing w:after="0" w:line="240" w:lineRule="auto"/>
        <w:jc w:val="center"/>
        <w:rPr>
          <w:rFonts w:ascii="Arial" w:hAnsi="Arial" w:cs="Arial"/>
          <w:b/>
          <w:sz w:val="24"/>
          <w:szCs w:val="24"/>
        </w:rPr>
      </w:pPr>
      <w:r w:rsidRPr="00D5700D">
        <w:rPr>
          <w:rFonts w:ascii="Arial" w:hAnsi="Arial" w:cs="Arial"/>
          <w:b/>
          <w:sz w:val="24"/>
          <w:szCs w:val="24"/>
        </w:rPr>
        <w:t>3. Состав, последовательность и сроки выполнения</w:t>
      </w:r>
    </w:p>
    <w:p w14:paraId="7C660647" w14:textId="77777777" w:rsidR="00E46386" w:rsidRPr="00D5700D" w:rsidRDefault="00000000">
      <w:pPr>
        <w:spacing w:after="0" w:line="240" w:lineRule="auto"/>
        <w:jc w:val="center"/>
        <w:rPr>
          <w:rFonts w:ascii="Arial" w:hAnsi="Arial" w:cs="Arial"/>
          <w:b/>
          <w:sz w:val="24"/>
          <w:szCs w:val="24"/>
        </w:rPr>
      </w:pPr>
      <w:r w:rsidRPr="00D5700D">
        <w:rPr>
          <w:rFonts w:ascii="Arial" w:hAnsi="Arial" w:cs="Arial"/>
          <w:b/>
          <w:sz w:val="24"/>
          <w:szCs w:val="24"/>
        </w:rPr>
        <w:t>административных процедур, требования к порядку их</w:t>
      </w:r>
    </w:p>
    <w:p w14:paraId="710BCA80" w14:textId="77777777" w:rsidR="00E46386" w:rsidRPr="00D5700D" w:rsidRDefault="00000000">
      <w:pPr>
        <w:spacing w:after="0" w:line="240" w:lineRule="auto"/>
        <w:jc w:val="center"/>
        <w:rPr>
          <w:rFonts w:ascii="Arial" w:hAnsi="Arial" w:cs="Arial"/>
          <w:b/>
          <w:sz w:val="24"/>
          <w:szCs w:val="24"/>
        </w:rPr>
      </w:pPr>
      <w:r w:rsidRPr="00D5700D">
        <w:rPr>
          <w:rFonts w:ascii="Arial" w:hAnsi="Arial" w:cs="Arial"/>
          <w:b/>
          <w:sz w:val="24"/>
          <w:szCs w:val="24"/>
        </w:rPr>
        <w:lastRenderedPageBreak/>
        <w:t>выполнения, в том числе особенности выполнения</w:t>
      </w:r>
    </w:p>
    <w:p w14:paraId="6C648250" w14:textId="77777777" w:rsidR="00E46386" w:rsidRPr="00D5700D" w:rsidRDefault="00000000">
      <w:pPr>
        <w:spacing w:after="0" w:line="240" w:lineRule="auto"/>
        <w:jc w:val="center"/>
        <w:rPr>
          <w:rFonts w:ascii="Arial" w:hAnsi="Arial" w:cs="Arial"/>
          <w:b/>
          <w:sz w:val="24"/>
          <w:szCs w:val="24"/>
        </w:rPr>
      </w:pPr>
      <w:r w:rsidRPr="00D5700D">
        <w:rPr>
          <w:rFonts w:ascii="Arial" w:hAnsi="Arial" w:cs="Arial"/>
          <w:b/>
          <w:sz w:val="24"/>
          <w:szCs w:val="24"/>
        </w:rPr>
        <w:t>административных процедур в электронной форме, а также особенности выполнения административных процедур</w:t>
      </w:r>
    </w:p>
    <w:p w14:paraId="66E833F7" w14:textId="77777777" w:rsidR="00E46386" w:rsidRPr="00D5700D" w:rsidRDefault="00000000">
      <w:pPr>
        <w:spacing w:after="0" w:line="240" w:lineRule="auto"/>
        <w:jc w:val="center"/>
        <w:rPr>
          <w:rFonts w:ascii="Arial" w:hAnsi="Arial" w:cs="Arial"/>
          <w:b/>
          <w:sz w:val="24"/>
          <w:szCs w:val="24"/>
        </w:rPr>
      </w:pPr>
      <w:r w:rsidRPr="00D5700D">
        <w:rPr>
          <w:rFonts w:ascii="Arial" w:hAnsi="Arial" w:cs="Arial"/>
          <w:b/>
          <w:sz w:val="24"/>
          <w:szCs w:val="24"/>
        </w:rPr>
        <w:t>в многофункциональных центрах</w:t>
      </w:r>
    </w:p>
    <w:p w14:paraId="751E8323" w14:textId="77777777" w:rsidR="00E46386" w:rsidRPr="00D5700D" w:rsidRDefault="00E46386">
      <w:pPr>
        <w:spacing w:after="0" w:line="240" w:lineRule="auto"/>
        <w:ind w:firstLine="539"/>
        <w:jc w:val="both"/>
        <w:rPr>
          <w:rFonts w:ascii="Arial" w:hAnsi="Arial" w:cs="Arial"/>
          <w:b/>
          <w:sz w:val="24"/>
          <w:szCs w:val="24"/>
        </w:rPr>
      </w:pPr>
    </w:p>
    <w:p w14:paraId="2E99D1F3"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3.1.  Административные процедуры, осуществляемые уполномоченным органом при предоставлении муниципальной услуги.</w:t>
      </w:r>
    </w:p>
    <w:p w14:paraId="5E18110C"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3.1.1. Административные процедуры по заключению договора водопользования, право на заключение которого приобретается без проведения аукциона:</w:t>
      </w:r>
    </w:p>
    <w:p w14:paraId="5C52D4EC"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1) прием и регистрация заявления о предоставлении водного объекта в пользование и прилагаемых документов для заключения договора водопользования, право на заключение которого приобретается без проведения аукциона (отказ в приеме к рассмотрению заявления и прилагаемых документов);</w:t>
      </w:r>
    </w:p>
    <w:p w14:paraId="70BF3A39" w14:textId="77777777" w:rsidR="00E46386" w:rsidRPr="00D5700D" w:rsidRDefault="00000000">
      <w:pPr>
        <w:spacing w:after="0" w:line="240" w:lineRule="auto"/>
        <w:ind w:firstLine="709"/>
        <w:contextualSpacing/>
        <w:jc w:val="both"/>
        <w:rPr>
          <w:rFonts w:ascii="Arial" w:hAnsi="Arial" w:cs="Arial"/>
          <w:sz w:val="24"/>
          <w:szCs w:val="24"/>
        </w:rPr>
      </w:pPr>
      <w:r w:rsidRPr="00D5700D">
        <w:rPr>
          <w:rFonts w:ascii="Arial" w:hAnsi="Arial" w:cs="Arial"/>
          <w:sz w:val="24"/>
          <w:szCs w:val="24"/>
        </w:rPr>
        <w:t>2) приостановление срока рассмотрения заявления о предоставлении водного объекта в пользование;</w:t>
      </w:r>
    </w:p>
    <w:p w14:paraId="73298A66"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 Проверка:</w:t>
      </w:r>
    </w:p>
    <w:p w14:paraId="1BAF6843"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наличия (отсутствия) информации о заявителе в:</w:t>
      </w:r>
    </w:p>
    <w:p w14:paraId="333F99E6"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Реестре недобросовестных водопользователей;</w:t>
      </w:r>
    </w:p>
    <w:p w14:paraId="29FFD1F1"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реестре организаций отдыха детей и их оздоровления (в случае если водный объект предоставляется в пользование в целях использования акватории водных объектов для организованного отдыха детей);</w:t>
      </w:r>
    </w:p>
    <w:p w14:paraId="5625C5AB"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перечне физкультурно-спортивных организаций, индивидуальных предпринимателей, осуществляющих деятельность в области физической культуры и спорта в качестве основного вида деятельности (в случае использования акватории водных объектов для рекреационных целей физкультурно-спортивными организациями);</w:t>
      </w:r>
    </w:p>
    <w:p w14:paraId="021D1707"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возможности использования водного объекта в заявленных целях;</w:t>
      </w:r>
    </w:p>
    <w:p w14:paraId="31091C38"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водного объекта, указанного в заявлении, на предмет его предоставления в пользование другому лицу либо предоставления в обособленное пользование;</w:t>
      </w:r>
    </w:p>
    <w:p w14:paraId="458C5E6C"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соответствия указанных заявителем параметров водопользования квотам забора (изъятия) водных ресурсов и сброса сточных вод, установленным схемами комплексного использования и охраны водных объектов, а также нормативам допустимого воздействия на водные объекты.</w:t>
      </w:r>
    </w:p>
    <w:p w14:paraId="350F2A0E"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4) формирование и направление межведомственных запросов сведений, необходимых для рассмотрения заявления о предоставлении водного объекта в пользование;</w:t>
      </w:r>
    </w:p>
    <w:p w14:paraId="21CD263E"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5) обеспечение согласования условий использования водного объекта с уполномоченными органами и организациями;</w:t>
      </w:r>
    </w:p>
    <w:p w14:paraId="5640D31E"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6) принятие решения по итогам рассмотрения заявления о предоставлении водного объекта в пользование, выдача (направление) заявителю договора водопользования на подписание либо решения об отказе в предоставлении водного объекта в пользование;</w:t>
      </w:r>
    </w:p>
    <w:p w14:paraId="0FF00164"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7) направление договора водопользования на регистрацию в государственном водном реестре. Выдача (направление) зарегистрированного в государственном водном реестре договора водопользования заявителю;</w:t>
      </w:r>
    </w:p>
    <w:p w14:paraId="0572047E"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3.1.2. Административные процедуры по заключению договора водопользования, право на заключение которого приобретается на аукционе:</w:t>
      </w:r>
    </w:p>
    <w:p w14:paraId="0222FADE"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1) прием и регистрация заявления об аукционе и прилагаемых документов для заключения договора водопользования, право на заключение которого </w:t>
      </w:r>
      <w:r w:rsidRPr="00D5700D">
        <w:rPr>
          <w:rFonts w:ascii="Arial" w:hAnsi="Arial" w:cs="Arial"/>
          <w:sz w:val="24"/>
          <w:szCs w:val="24"/>
        </w:rPr>
        <w:lastRenderedPageBreak/>
        <w:t>приобретается на аукционе (отказ в приеме к рассмотрению заявления об аукционе и прилагаемых документов);</w:t>
      </w:r>
    </w:p>
    <w:p w14:paraId="12FEC6C1"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2) рассмотрение заявления об аукционе и документов, информирование заявителя о необходимости проведения аукциона;</w:t>
      </w:r>
    </w:p>
    <w:p w14:paraId="531BA51E"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3)  принятие решения о проведении аукциона, размещение извещений о проведении аукциона; </w:t>
      </w:r>
    </w:p>
    <w:p w14:paraId="669A59EC"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4) рассмотрение заявок и принятие решения о допуске заявителя </w:t>
      </w:r>
      <w:r w:rsidRPr="00D5700D">
        <w:rPr>
          <w:rFonts w:ascii="Arial" w:hAnsi="Arial" w:cs="Arial"/>
          <w:sz w:val="24"/>
          <w:szCs w:val="24"/>
        </w:rPr>
        <w:br/>
        <w:t>к участию в аукционе и о признании его участником аукциона или об отказе в допуске заявителя к участию в аукционе;</w:t>
      </w:r>
    </w:p>
    <w:p w14:paraId="4A788D66" w14:textId="77777777" w:rsidR="00E46386" w:rsidRPr="00D5700D" w:rsidRDefault="00000000">
      <w:pPr>
        <w:spacing w:after="0" w:line="240" w:lineRule="auto"/>
        <w:ind w:firstLine="709"/>
        <w:jc w:val="both"/>
        <w:rPr>
          <w:rFonts w:ascii="Arial" w:hAnsi="Arial" w:cs="Arial"/>
          <w:i/>
          <w:sz w:val="24"/>
          <w:szCs w:val="24"/>
        </w:rPr>
      </w:pPr>
      <w:r w:rsidRPr="00D5700D">
        <w:rPr>
          <w:rFonts w:ascii="Arial" w:hAnsi="Arial" w:cs="Arial"/>
          <w:sz w:val="24"/>
          <w:szCs w:val="24"/>
        </w:rPr>
        <w:t xml:space="preserve">5) проведение аукциона и оформление его результатов; </w:t>
      </w:r>
    </w:p>
    <w:p w14:paraId="0DD553A8" w14:textId="77777777" w:rsidR="00E46386" w:rsidRPr="00D5700D" w:rsidRDefault="00000000">
      <w:pPr>
        <w:spacing w:after="0" w:line="240" w:lineRule="auto"/>
        <w:ind w:firstLine="709"/>
        <w:contextualSpacing/>
        <w:jc w:val="both"/>
        <w:rPr>
          <w:rFonts w:ascii="Arial" w:hAnsi="Arial" w:cs="Arial"/>
          <w:sz w:val="24"/>
          <w:szCs w:val="24"/>
        </w:rPr>
      </w:pPr>
      <w:r w:rsidRPr="00D5700D">
        <w:rPr>
          <w:rFonts w:ascii="Arial" w:hAnsi="Arial" w:cs="Arial"/>
          <w:sz w:val="24"/>
          <w:szCs w:val="24"/>
        </w:rPr>
        <w:t>6) передача (направление) заявителю (единственному участнику или победителю аукциона) протокола рассмотрения заявок или протокола  аукциона,  договора водопользования для подписания;</w:t>
      </w:r>
    </w:p>
    <w:p w14:paraId="4BF70017"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xml:space="preserve">7) направление договора водопользования на регистрацию в государственном водном реестре. Направление зарегистрированного в государственном водном реестре договора водопользования водопользователю. </w:t>
      </w:r>
    </w:p>
    <w:p w14:paraId="5DCB44B3" w14:textId="77777777" w:rsidR="00E46386" w:rsidRPr="00D5700D" w:rsidRDefault="00E46386">
      <w:pPr>
        <w:spacing w:after="0" w:line="240" w:lineRule="auto"/>
        <w:ind w:firstLine="709"/>
        <w:jc w:val="both"/>
        <w:rPr>
          <w:rFonts w:ascii="Arial" w:hAnsi="Arial" w:cs="Arial"/>
          <w:sz w:val="24"/>
          <w:szCs w:val="24"/>
        </w:rPr>
      </w:pPr>
    </w:p>
    <w:p w14:paraId="5A1778C4" w14:textId="77777777" w:rsidR="00E46386" w:rsidRPr="00D5700D" w:rsidRDefault="00E46386">
      <w:pPr>
        <w:spacing w:after="0" w:line="240" w:lineRule="auto"/>
        <w:ind w:firstLine="709"/>
        <w:jc w:val="both"/>
        <w:rPr>
          <w:rFonts w:ascii="Arial" w:hAnsi="Arial" w:cs="Arial"/>
          <w:sz w:val="24"/>
          <w:szCs w:val="24"/>
        </w:rPr>
      </w:pPr>
    </w:p>
    <w:p w14:paraId="5180ED11" w14:textId="77777777" w:rsidR="00E46386" w:rsidRPr="00D5700D" w:rsidRDefault="00E46386">
      <w:pPr>
        <w:spacing w:after="0" w:line="240" w:lineRule="auto"/>
        <w:ind w:firstLine="709"/>
        <w:jc w:val="both"/>
        <w:rPr>
          <w:rFonts w:ascii="Arial" w:hAnsi="Arial" w:cs="Arial"/>
          <w:sz w:val="24"/>
          <w:szCs w:val="24"/>
        </w:rPr>
      </w:pPr>
    </w:p>
    <w:p w14:paraId="5A13744C" w14:textId="77777777" w:rsidR="00E46386" w:rsidRPr="00D5700D" w:rsidRDefault="00000000">
      <w:pPr>
        <w:spacing w:after="0" w:line="240" w:lineRule="auto"/>
        <w:ind w:firstLine="709"/>
        <w:jc w:val="both"/>
        <w:rPr>
          <w:rFonts w:ascii="Arial" w:hAnsi="Arial" w:cs="Arial"/>
          <w:sz w:val="24"/>
          <w:szCs w:val="24"/>
          <w:u w:val="single"/>
        </w:rPr>
      </w:pPr>
      <w:r w:rsidRPr="00D5700D">
        <w:rPr>
          <w:rFonts w:ascii="Arial" w:hAnsi="Arial" w:cs="Arial"/>
          <w:sz w:val="24"/>
          <w:szCs w:val="24"/>
          <w:u w:val="single"/>
        </w:rPr>
        <w:t>3.2. Прием и регистрация заявления о предоставлении водного объекта в пользование и прилагаемых документов для заключения договора водопользования, право на заключение которого приобретается без проведения аукциона (отказ в приеме к рассмотрению заявления и прилагаемых документов)</w:t>
      </w:r>
      <w:r w:rsidRPr="00D5700D">
        <w:rPr>
          <w:rFonts w:ascii="Arial" w:hAnsi="Arial" w:cs="Arial"/>
          <w:sz w:val="24"/>
          <w:szCs w:val="24"/>
        </w:rPr>
        <w:t>.</w:t>
      </w:r>
    </w:p>
    <w:p w14:paraId="3761809F"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3.2.1. Основанием для начала административной процедуры является поступление в уполномоченный орган заявления о предоставлении водного объекта в пользование и прилагаемых к нему документов, предусмотренных пунктом 2.5 настоящего административного регламента, на личном приеме, через МФЦ, почтовым отправлением, в электронной форме с использованием Единого портала государственных и муниципальных услуг.</w:t>
      </w:r>
    </w:p>
    <w:p w14:paraId="329014A7" w14:textId="77777777" w:rsidR="00E46386" w:rsidRPr="00D5700D" w:rsidRDefault="00000000">
      <w:pPr>
        <w:spacing w:after="0" w:line="240" w:lineRule="auto"/>
        <w:ind w:right="-16" w:firstLine="709"/>
        <w:jc w:val="both"/>
        <w:rPr>
          <w:rFonts w:ascii="Arial" w:hAnsi="Arial" w:cs="Arial"/>
          <w:sz w:val="24"/>
          <w:szCs w:val="24"/>
        </w:rPr>
      </w:pPr>
      <w:r w:rsidRPr="00D5700D">
        <w:rPr>
          <w:rFonts w:ascii="Arial" w:hAnsi="Arial" w:cs="Arial"/>
          <w:sz w:val="24"/>
          <w:szCs w:val="24"/>
        </w:rPr>
        <w:t>3.2.2. Прием заявления и прилагаемых к нему документов осуществляет сотрудник уполномоченного органа либо специалист МФЦ, ответственный за прием и регистрацию документов (далее – уполномоченный сотрудник).</w:t>
      </w:r>
    </w:p>
    <w:p w14:paraId="5C7509AE"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Уполномоченный сотрудник принимает и регистрирует заявление, принимает прилагаемые к нему документы, при необходимости делает копии с представленных заявителем подлинников документов и заверяет их путем нанесения на указанные копии записи об их соответствии оригиналам с указанием даты, должности, фамилии, инициалов лица, сделавшего запись. </w:t>
      </w:r>
    </w:p>
    <w:p w14:paraId="11014F33" w14:textId="77777777" w:rsidR="00E46386" w:rsidRPr="00D5700D" w:rsidRDefault="00000000">
      <w:pPr>
        <w:spacing w:after="0" w:line="240" w:lineRule="auto"/>
        <w:ind w:firstLine="720"/>
        <w:jc w:val="both"/>
        <w:rPr>
          <w:rFonts w:ascii="Arial" w:hAnsi="Arial" w:cs="Arial"/>
          <w:sz w:val="24"/>
          <w:szCs w:val="24"/>
          <w:u w:val="single"/>
        </w:rPr>
      </w:pPr>
      <w:r w:rsidRPr="00D5700D">
        <w:rPr>
          <w:rFonts w:ascii="Arial" w:hAnsi="Arial" w:cs="Arial"/>
          <w:sz w:val="24"/>
          <w:szCs w:val="24"/>
        </w:rPr>
        <w:t>В случае поступления в уполномоченный орган заявления в электронном виде уполномоченный сотрудник осуществляет его распечатку на бумажном носителе.</w:t>
      </w:r>
    </w:p>
    <w:p w14:paraId="7A481C15"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3.2.3. Получение заявления и прилагаемых к нему документов подтверждается уполномоченным органом, МФЦ путем выдачи (направления) заявителю расписки в их получении с указанием перечня и даты получения. </w:t>
      </w:r>
    </w:p>
    <w:p w14:paraId="3B6A598D"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В случае если документы представлены в уполномоченный орган непосредственно заявителем, расписка выдается заявителю в день получения документов. В случае предоставления документов через МФЦ расписка выдается указанным МФЦ. </w:t>
      </w:r>
    </w:p>
    <w:p w14:paraId="79FA3CE0"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При поступлении в уполномоченный орган документов, направленных по почте, расписка высылается в течение рабочего дня, следующего за днем </w:t>
      </w:r>
      <w:r w:rsidRPr="00D5700D">
        <w:rPr>
          <w:rFonts w:ascii="Arial" w:hAnsi="Arial" w:cs="Arial"/>
          <w:sz w:val="24"/>
          <w:szCs w:val="24"/>
        </w:rPr>
        <w:lastRenderedPageBreak/>
        <w:t xml:space="preserve">поступления документов, по указанному заявителем почтовому адресу с уведомлением о вручении и описью вложения. </w:t>
      </w:r>
    </w:p>
    <w:p w14:paraId="0FFE6898"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При поступлении в уполномоченный орган документов, направленных с использованием Единого портала государственных и муниципальных услуг, расписка направляется заявителю расписка направляется заявителю в личный кабинет на Едином портале государственных и муниципальных услуг в течение рабочего дня, следующего за днем поступления документов. </w:t>
      </w:r>
    </w:p>
    <w:p w14:paraId="2DFF5594" w14:textId="77777777" w:rsidR="00E46386" w:rsidRPr="00D5700D" w:rsidRDefault="00E46386">
      <w:pPr>
        <w:spacing w:after="0" w:line="240" w:lineRule="auto"/>
        <w:ind w:firstLine="709"/>
        <w:jc w:val="both"/>
        <w:rPr>
          <w:rFonts w:ascii="Arial" w:hAnsi="Arial" w:cs="Arial"/>
          <w:sz w:val="24"/>
          <w:szCs w:val="24"/>
        </w:rPr>
      </w:pPr>
    </w:p>
    <w:p w14:paraId="3782D7BF" w14:textId="77777777" w:rsidR="00E46386" w:rsidRPr="00D5700D" w:rsidRDefault="00000000">
      <w:pPr>
        <w:widowControl w:val="0"/>
        <w:spacing w:after="0" w:line="240" w:lineRule="auto"/>
        <w:ind w:firstLine="709"/>
        <w:jc w:val="both"/>
        <w:rPr>
          <w:rFonts w:ascii="Arial" w:hAnsi="Arial" w:cs="Arial"/>
          <w:sz w:val="24"/>
          <w:szCs w:val="24"/>
        </w:rPr>
      </w:pPr>
      <w:r w:rsidRPr="00D5700D">
        <w:rPr>
          <w:rFonts w:ascii="Arial" w:hAnsi="Arial" w:cs="Arial"/>
          <w:sz w:val="24"/>
          <w:szCs w:val="24"/>
        </w:rPr>
        <w:t>3.2.4. 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со дня его регистрации проводит проверку подлинности цифровой подписи заявителя с использованием соответствующего сервиса единой системы идентификации и аутентификации.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14:paraId="319B9114"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9" w:history="1">
        <w:r w:rsidRPr="00D5700D">
          <w:rPr>
            <w:rFonts w:ascii="Arial" w:hAnsi="Arial" w:cs="Arial"/>
            <w:sz w:val="24"/>
            <w:szCs w:val="24"/>
          </w:rPr>
          <w:t>статьи 11</w:t>
        </w:r>
      </w:hyperlink>
      <w:r w:rsidRPr="00D5700D">
        <w:rPr>
          <w:rFonts w:ascii="Arial" w:hAnsi="Arial" w:cs="Arial"/>
          <w:sz w:val="24"/>
          <w:szCs w:val="24"/>
        </w:rPr>
        <w:t xml:space="preserve"> Федерального закона от 06.04.2011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 </w:t>
      </w:r>
    </w:p>
    <w:p w14:paraId="38198C2D"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3.2.5. Максимальный срок исполнения административной процедуры по приему и регистрации заявления составляет:</w:t>
      </w:r>
    </w:p>
    <w:p w14:paraId="47236101" w14:textId="56AD79F9"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при личном приеме – не более 15 минут.</w:t>
      </w:r>
    </w:p>
    <w:p w14:paraId="334D4838" w14:textId="582D2D28" w:rsidR="00E46386" w:rsidRPr="00D5700D" w:rsidRDefault="00000000">
      <w:pPr>
        <w:pStyle w:val="Endnote"/>
        <w:ind w:firstLine="709"/>
        <w:jc w:val="both"/>
        <w:rPr>
          <w:rFonts w:ascii="Arial" w:hAnsi="Arial" w:cs="Arial"/>
          <w:sz w:val="24"/>
          <w:szCs w:val="24"/>
        </w:rPr>
      </w:pPr>
      <w:r w:rsidRPr="00D5700D">
        <w:rPr>
          <w:rFonts w:ascii="Arial" w:hAnsi="Arial" w:cs="Arial"/>
          <w:sz w:val="24"/>
          <w:szCs w:val="24"/>
        </w:rPr>
        <w:t>- при поступлении по почте, посредством Единого портала государственных и муниципальных услуг или через МФЦ – в течение 1 рабочего дня, следующего за днем поступления заявления о предоставлении водного объекта в пользование в уполномоченный орган.</w:t>
      </w:r>
    </w:p>
    <w:p w14:paraId="36D8528D" w14:textId="77777777" w:rsidR="00E46386" w:rsidRPr="00D5700D" w:rsidRDefault="00000000">
      <w:pPr>
        <w:spacing w:after="0" w:line="240" w:lineRule="auto"/>
        <w:ind w:right="-16" w:firstLine="709"/>
        <w:jc w:val="both"/>
        <w:rPr>
          <w:rFonts w:ascii="Arial" w:hAnsi="Arial" w:cs="Arial"/>
          <w:sz w:val="24"/>
          <w:szCs w:val="24"/>
        </w:rPr>
      </w:pPr>
      <w:r w:rsidRPr="00D5700D">
        <w:rPr>
          <w:rFonts w:ascii="Arial" w:hAnsi="Arial" w:cs="Arial"/>
          <w:sz w:val="24"/>
          <w:szCs w:val="24"/>
        </w:rP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23E3CCA2"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3.2.6. Результатом исполнения административной процедуры является:</w:t>
      </w:r>
    </w:p>
    <w:p w14:paraId="752E1B6B" w14:textId="77777777" w:rsidR="00E46386" w:rsidRPr="00D5700D" w:rsidRDefault="00000000">
      <w:pPr>
        <w:spacing w:after="0" w:line="240" w:lineRule="auto"/>
        <w:ind w:right="-16" w:firstLine="709"/>
        <w:jc w:val="both"/>
        <w:rPr>
          <w:rFonts w:ascii="Arial" w:hAnsi="Arial" w:cs="Arial"/>
          <w:sz w:val="24"/>
          <w:szCs w:val="24"/>
        </w:rPr>
      </w:pPr>
      <w:r w:rsidRPr="00D5700D">
        <w:rPr>
          <w:rFonts w:ascii="Arial" w:hAnsi="Arial" w:cs="Arial"/>
          <w:sz w:val="24"/>
          <w:szCs w:val="24"/>
        </w:rPr>
        <w:t xml:space="preserve">- прием и регистрация заявления, выдача (направление) заявителю </w:t>
      </w:r>
      <w:hyperlink r:id="rId10" w:history="1">
        <w:r w:rsidRPr="00D5700D">
          <w:rPr>
            <w:rFonts w:ascii="Arial" w:hAnsi="Arial" w:cs="Arial"/>
            <w:sz w:val="24"/>
            <w:szCs w:val="24"/>
          </w:rPr>
          <w:t>расписки</w:t>
        </w:r>
      </w:hyperlink>
      <w:r w:rsidRPr="00D5700D">
        <w:rPr>
          <w:rFonts w:ascii="Arial" w:hAnsi="Arial" w:cs="Arial"/>
          <w:sz w:val="24"/>
          <w:szCs w:val="24"/>
        </w:rPr>
        <w:t xml:space="preserve"> в получении заявления и приложенных к нему документов;</w:t>
      </w:r>
    </w:p>
    <w:p w14:paraId="04DEDD66" w14:textId="77777777" w:rsidR="00E46386" w:rsidRPr="00D5700D" w:rsidRDefault="00000000">
      <w:pPr>
        <w:spacing w:after="0" w:line="240" w:lineRule="auto"/>
        <w:ind w:right="-16" w:firstLine="709"/>
        <w:jc w:val="both"/>
        <w:rPr>
          <w:rFonts w:ascii="Arial" w:hAnsi="Arial" w:cs="Arial"/>
          <w:sz w:val="24"/>
          <w:szCs w:val="24"/>
        </w:rPr>
      </w:pPr>
      <w:r w:rsidRPr="00D5700D">
        <w:rPr>
          <w:rFonts w:ascii="Arial" w:hAnsi="Arial" w:cs="Arial"/>
          <w:sz w:val="24"/>
          <w:szCs w:val="24"/>
        </w:rPr>
        <w:t>- выдача (направление) уведомления об отказе в приеме к рассмотрению заявления о предоставлении водного объекта в пользование.</w:t>
      </w:r>
    </w:p>
    <w:p w14:paraId="74E0398A" w14:textId="77777777" w:rsidR="00E46386" w:rsidRPr="00D5700D" w:rsidRDefault="00E46386">
      <w:pPr>
        <w:spacing w:after="0" w:line="240" w:lineRule="auto"/>
        <w:ind w:firstLine="709"/>
        <w:jc w:val="both"/>
        <w:rPr>
          <w:rFonts w:ascii="Arial" w:hAnsi="Arial" w:cs="Arial"/>
          <w:sz w:val="24"/>
          <w:szCs w:val="24"/>
        </w:rPr>
      </w:pPr>
    </w:p>
    <w:p w14:paraId="590C58C5" w14:textId="77777777" w:rsidR="00E46386" w:rsidRPr="00D5700D" w:rsidRDefault="00E46386">
      <w:pPr>
        <w:spacing w:after="0" w:line="240" w:lineRule="auto"/>
        <w:ind w:firstLine="709"/>
        <w:jc w:val="both"/>
        <w:rPr>
          <w:rFonts w:ascii="Arial" w:hAnsi="Arial" w:cs="Arial"/>
          <w:sz w:val="24"/>
          <w:szCs w:val="24"/>
        </w:rPr>
      </w:pPr>
    </w:p>
    <w:p w14:paraId="49B65E4C" w14:textId="77777777" w:rsidR="00E46386" w:rsidRPr="00D5700D" w:rsidRDefault="00E46386">
      <w:pPr>
        <w:spacing w:after="0" w:line="240" w:lineRule="auto"/>
        <w:ind w:firstLine="709"/>
        <w:jc w:val="both"/>
        <w:rPr>
          <w:rFonts w:ascii="Arial" w:hAnsi="Arial" w:cs="Arial"/>
          <w:sz w:val="24"/>
          <w:szCs w:val="24"/>
        </w:rPr>
      </w:pPr>
    </w:p>
    <w:p w14:paraId="744C768D" w14:textId="77777777" w:rsidR="00E46386" w:rsidRPr="00D5700D" w:rsidRDefault="00E46386">
      <w:pPr>
        <w:spacing w:after="0" w:line="240" w:lineRule="auto"/>
        <w:ind w:firstLine="709"/>
        <w:jc w:val="both"/>
        <w:rPr>
          <w:rFonts w:ascii="Arial" w:hAnsi="Arial" w:cs="Arial"/>
          <w:sz w:val="24"/>
          <w:szCs w:val="24"/>
        </w:rPr>
      </w:pPr>
    </w:p>
    <w:p w14:paraId="346D0379" w14:textId="77777777" w:rsidR="00E46386" w:rsidRPr="00D5700D" w:rsidRDefault="00E46386">
      <w:pPr>
        <w:spacing w:after="0" w:line="240" w:lineRule="auto"/>
        <w:ind w:firstLine="709"/>
        <w:jc w:val="both"/>
        <w:rPr>
          <w:rFonts w:ascii="Arial" w:hAnsi="Arial" w:cs="Arial"/>
          <w:sz w:val="24"/>
          <w:szCs w:val="24"/>
        </w:rPr>
      </w:pPr>
    </w:p>
    <w:p w14:paraId="552B035C"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u w:val="single"/>
        </w:rPr>
        <w:t>3.3. Приостановление срока рассмотрения заявления о предоставлении водного объекта в пользование</w:t>
      </w:r>
      <w:r w:rsidRPr="00D5700D">
        <w:rPr>
          <w:rFonts w:ascii="Arial" w:hAnsi="Arial" w:cs="Arial"/>
          <w:sz w:val="24"/>
          <w:szCs w:val="24"/>
        </w:rPr>
        <w:t>.</w:t>
      </w:r>
    </w:p>
    <w:p w14:paraId="6E2CC86B"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3.3.1. Основанием для начала административной процедуры является проверка зарегистрированного заявления и прилагаемых к нему документов на </w:t>
      </w:r>
      <w:r w:rsidRPr="00D5700D">
        <w:rPr>
          <w:rFonts w:ascii="Arial" w:hAnsi="Arial" w:cs="Arial"/>
          <w:sz w:val="24"/>
          <w:szCs w:val="24"/>
        </w:rPr>
        <w:lastRenderedPageBreak/>
        <w:t>предмет выявления обстоятельств, указанных в подпункте «а» пункта 2.9.1 настоящего административного регламента.</w:t>
      </w:r>
    </w:p>
    <w:p w14:paraId="4711B592" w14:textId="77777777" w:rsidR="00E46386" w:rsidRPr="00D5700D" w:rsidRDefault="00000000">
      <w:pPr>
        <w:spacing w:after="0" w:line="240" w:lineRule="auto"/>
        <w:ind w:firstLine="709"/>
        <w:jc w:val="both"/>
        <w:rPr>
          <w:rFonts w:ascii="Arial" w:hAnsi="Arial" w:cs="Arial"/>
          <w:b/>
          <w:sz w:val="24"/>
          <w:szCs w:val="24"/>
        </w:rPr>
      </w:pPr>
      <w:r w:rsidRPr="00D5700D">
        <w:rPr>
          <w:rFonts w:ascii="Arial" w:hAnsi="Arial" w:cs="Arial"/>
          <w:sz w:val="24"/>
          <w:szCs w:val="24"/>
        </w:rPr>
        <w:t>3.3.2. В случае представления заявления о предоставлении водного объекта в пользование, заполненного с нарушением требований пункта 2.5.1.1 настоящего административного регламента, представления документов не в полном объеме, в нечитаемом виде должностное лицо уполномоченного органа, ответственное за предоставление муниципальной услуги, готовит проект решения о приостановлении срока рассмотрения вопроса о предоставлении водного объекта в пользование с указанием причин приостановления и передает его на подпись руководителю уполномоченного органа или уполномоченному им должностному лицу.</w:t>
      </w:r>
    </w:p>
    <w:p w14:paraId="0D6F6FE5"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В случае отсутствия указанных обстоятельств заявление считается принятым к рассмотрению и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 </w:t>
      </w:r>
    </w:p>
    <w:p w14:paraId="07244D1B"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3.3.3. Руководитель уполномоченного органа или уполномоченное им должностное лицо, рассмотрев представленный проект решения о  приостановлении рассмотрения вопроса о предоставлении водного объекта в пользование, в случае отсутствия замечаний подписывает его.</w:t>
      </w:r>
    </w:p>
    <w:p w14:paraId="16AEBF08"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 Срок, указанный в абзаце первом пункта 2.4.1 настоящего административного регламента, продлевается на срок приостановления рассмотрения вопроса о предоставлении водного объекта в пользование.</w:t>
      </w:r>
    </w:p>
    <w:p w14:paraId="48E34E8D" w14:textId="582A405B"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3.3.4. Максимальный срок исполнения административной процедуры –1 рабочий день  со дня регистрации заявления о предоставлении водного объекта в пользование.</w:t>
      </w:r>
    </w:p>
    <w:p w14:paraId="53495D59"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3.3.5. Результатом исполнения административной процедуры является приостановление срока рассмотрения заявления о предоставлении водного объекта в пользование.</w:t>
      </w:r>
    </w:p>
    <w:p w14:paraId="408F0F46"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3.3.6. Уполномоченный сотрудник в течение 2 рабочих дней со дня представления документов уведомляет заявителя о принятом решении о  приостановлении срока рассмотрения заявления о предоставлении водного объекта в пользование посредством вручения (направления):</w:t>
      </w:r>
    </w:p>
    <w:p w14:paraId="4B49D881"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копии указанного решения заявителю под расписку;</w:t>
      </w:r>
    </w:p>
    <w:p w14:paraId="6B03B22A"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копии указанного решения заявителю заказным письмом с уведомлением о вручении;</w:t>
      </w:r>
    </w:p>
    <w:p w14:paraId="07D6E548"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сообщения на адрес электронной почты;</w:t>
      </w:r>
    </w:p>
    <w:p w14:paraId="5A269D8C"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сообщения в личный кабинет на Едином портале государственных   муниципальных услуг.</w:t>
      </w:r>
    </w:p>
    <w:p w14:paraId="1676EC03"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3.3.7. В случае непредставления заявителем доработанных документов в течение 30 дней со дня направления ему сообщения о приостановлении рассмотрения вопроса о предоставлении водного объекта в пользование должностное лицо уполномоченного органа, ответственное за предоставление муниципальной услуги, переходит к исполнению административной процедуры, предусмотренной пунктом 3.7 настоящего административного регламента. </w:t>
      </w:r>
    </w:p>
    <w:p w14:paraId="6B48F4FF" w14:textId="77777777" w:rsidR="00E46386" w:rsidRPr="00D5700D" w:rsidRDefault="00E46386">
      <w:pPr>
        <w:spacing w:after="0" w:line="240" w:lineRule="auto"/>
        <w:ind w:firstLine="709"/>
        <w:jc w:val="both"/>
        <w:rPr>
          <w:rFonts w:ascii="Arial" w:hAnsi="Arial" w:cs="Arial"/>
          <w:sz w:val="24"/>
          <w:szCs w:val="24"/>
          <w:u w:val="single"/>
        </w:rPr>
      </w:pPr>
    </w:p>
    <w:p w14:paraId="68EBC688" w14:textId="77777777" w:rsidR="00E46386" w:rsidRPr="00D5700D" w:rsidRDefault="00000000">
      <w:pPr>
        <w:spacing w:after="0" w:line="240" w:lineRule="auto"/>
        <w:ind w:firstLine="709"/>
        <w:jc w:val="both"/>
        <w:rPr>
          <w:rFonts w:ascii="Arial" w:hAnsi="Arial" w:cs="Arial"/>
          <w:sz w:val="24"/>
          <w:szCs w:val="24"/>
          <w:u w:val="single"/>
        </w:rPr>
      </w:pPr>
      <w:r w:rsidRPr="00D5700D">
        <w:rPr>
          <w:rFonts w:ascii="Arial" w:hAnsi="Arial" w:cs="Arial"/>
          <w:sz w:val="24"/>
          <w:szCs w:val="24"/>
          <w:u w:val="single"/>
        </w:rPr>
        <w:t>3.4. Проверка:</w:t>
      </w:r>
    </w:p>
    <w:p w14:paraId="382C3ED3" w14:textId="77777777" w:rsidR="00E46386" w:rsidRPr="00D5700D" w:rsidRDefault="00000000">
      <w:pPr>
        <w:spacing w:after="0" w:line="240" w:lineRule="auto"/>
        <w:ind w:firstLine="709"/>
        <w:jc w:val="both"/>
        <w:rPr>
          <w:rFonts w:ascii="Arial" w:hAnsi="Arial" w:cs="Arial"/>
          <w:sz w:val="24"/>
          <w:szCs w:val="24"/>
          <w:u w:val="single"/>
        </w:rPr>
      </w:pPr>
      <w:r w:rsidRPr="00D5700D">
        <w:rPr>
          <w:rFonts w:ascii="Arial" w:hAnsi="Arial" w:cs="Arial"/>
          <w:sz w:val="24"/>
          <w:szCs w:val="24"/>
          <w:u w:val="single"/>
        </w:rPr>
        <w:t>- наличия (отсутствия) информации о заявителе в:</w:t>
      </w:r>
    </w:p>
    <w:p w14:paraId="14730251"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Реестре недобросовестных водопользователей;</w:t>
      </w:r>
    </w:p>
    <w:p w14:paraId="1B2C92DA"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реестре организаций отдыха детей и их оздоровления (в случае если водный объект предоставляется в пользование в целях использования акватории водных объектов для организованного отдыха детей);</w:t>
      </w:r>
    </w:p>
    <w:p w14:paraId="180A7C3B" w14:textId="77777777" w:rsidR="00E46386" w:rsidRPr="00D5700D" w:rsidRDefault="00000000">
      <w:pPr>
        <w:spacing w:after="0" w:line="240" w:lineRule="auto"/>
        <w:ind w:firstLine="540"/>
        <w:jc w:val="both"/>
        <w:rPr>
          <w:rFonts w:ascii="Arial" w:hAnsi="Arial" w:cs="Arial"/>
          <w:sz w:val="24"/>
          <w:szCs w:val="24"/>
        </w:rPr>
      </w:pPr>
      <w:r w:rsidRPr="00D5700D">
        <w:rPr>
          <w:rFonts w:ascii="Arial" w:hAnsi="Arial" w:cs="Arial"/>
          <w:sz w:val="24"/>
          <w:szCs w:val="24"/>
        </w:rPr>
        <w:lastRenderedPageBreak/>
        <w:t>перечне физкультурно-спортивных организаций, индивидуальных предпринимателей, осуществляющих деятельность в области физической культуры и спорта в качестве основного вида деятельности (в случае использования акватории водных объектов для рекреационных целей физкультурно-спортивными организациями);</w:t>
      </w:r>
    </w:p>
    <w:p w14:paraId="654C9E66" w14:textId="77777777" w:rsidR="00E46386" w:rsidRPr="00D5700D" w:rsidRDefault="00000000">
      <w:pPr>
        <w:spacing w:after="0" w:line="240" w:lineRule="auto"/>
        <w:ind w:firstLine="709"/>
        <w:jc w:val="both"/>
        <w:rPr>
          <w:rFonts w:ascii="Arial" w:hAnsi="Arial" w:cs="Arial"/>
          <w:sz w:val="24"/>
          <w:szCs w:val="24"/>
          <w:u w:val="single"/>
        </w:rPr>
      </w:pPr>
      <w:r w:rsidRPr="00D5700D">
        <w:rPr>
          <w:rFonts w:ascii="Arial" w:hAnsi="Arial" w:cs="Arial"/>
          <w:sz w:val="24"/>
          <w:szCs w:val="24"/>
          <w:u w:val="single"/>
        </w:rPr>
        <w:t>- возможности использования водного объекта в заявленных целях;</w:t>
      </w:r>
    </w:p>
    <w:p w14:paraId="4765AD62" w14:textId="77777777" w:rsidR="00E46386" w:rsidRPr="00D5700D" w:rsidRDefault="00000000">
      <w:pPr>
        <w:spacing w:after="0" w:line="240" w:lineRule="auto"/>
        <w:ind w:firstLine="709"/>
        <w:jc w:val="both"/>
        <w:rPr>
          <w:rFonts w:ascii="Arial" w:hAnsi="Arial" w:cs="Arial"/>
          <w:sz w:val="24"/>
          <w:szCs w:val="24"/>
          <w:u w:val="single"/>
        </w:rPr>
      </w:pPr>
      <w:r w:rsidRPr="00D5700D">
        <w:rPr>
          <w:rFonts w:ascii="Arial" w:hAnsi="Arial" w:cs="Arial"/>
          <w:sz w:val="24"/>
          <w:szCs w:val="24"/>
          <w:u w:val="single"/>
        </w:rPr>
        <w:t>- водного объекта, указанного в заявлении, на предмет его предоставления в пользование другому лицу либо предоставления в обособленное пользование;</w:t>
      </w:r>
    </w:p>
    <w:p w14:paraId="22B96BE2" w14:textId="77777777" w:rsidR="00E46386" w:rsidRPr="00D5700D" w:rsidRDefault="00000000">
      <w:pPr>
        <w:spacing w:after="0" w:line="240" w:lineRule="auto"/>
        <w:ind w:firstLine="539"/>
        <w:jc w:val="both"/>
        <w:rPr>
          <w:rFonts w:ascii="Arial" w:hAnsi="Arial" w:cs="Arial"/>
          <w:sz w:val="24"/>
          <w:szCs w:val="24"/>
        </w:rPr>
      </w:pPr>
      <w:r w:rsidRPr="00D5700D">
        <w:rPr>
          <w:rFonts w:ascii="Arial" w:hAnsi="Arial" w:cs="Arial"/>
          <w:sz w:val="24"/>
          <w:szCs w:val="24"/>
          <w:u w:val="single"/>
        </w:rPr>
        <w:t>- соответствия указанных заявителем параметров водопользования квотам забора (изъятия) водных ресурсов и сброса сточных вод, установленным схемами комплексного использования и охраны водных объектов, а также нормативам допустимого воздействия на водные объекты</w:t>
      </w:r>
      <w:r w:rsidRPr="00D5700D">
        <w:rPr>
          <w:rFonts w:ascii="Arial" w:hAnsi="Arial" w:cs="Arial"/>
          <w:sz w:val="24"/>
          <w:szCs w:val="24"/>
        </w:rPr>
        <w:t>.</w:t>
      </w:r>
    </w:p>
    <w:p w14:paraId="3E6C8A6E"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3.4.1. Основанием для начала административной процедуры является наличие в уполномоченном органе принятого к рассмотрению заявления о предоставлении водного объекта в пользование и прилагаемых к нему документов.</w:t>
      </w:r>
    </w:p>
    <w:p w14:paraId="650762D1"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3.4.2. Должностное лицо уполномоченного органа, ответственное за предоставление муниципальной услуги, осуществляет проверку с использованием, в том числе официальных сайтов Федерального агентства водных ресурсов, уполномоченного органа исполнительной власти субъекта Российской Федерации в сфере организации отдыха и оздоровления детей, Министерства спорта Российской Федерации в информационно-телекоммуникационной сети «Интернет», и при отсутствии случаев, предусмотренных пунктом 3.4.3 настоящего административного регламента, переходит к исполнению  административной процедуры, предусмотренной пунктом 3.6 настоящего административного регламента.</w:t>
      </w:r>
    </w:p>
    <w:p w14:paraId="6766E95B"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3.4.3. Должностное лицо уполномоченного органа, ответственное за предоставление муниципальной услуги, переходит к исполнению административной процедуры, предусмотренной пунктом 3.7 настоящего административного регламента, в следующих случаях:</w:t>
      </w:r>
    </w:p>
    <w:p w14:paraId="72132471"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наличие информации о заявителе в Реестре недобросовестных водопользователе;</w:t>
      </w:r>
    </w:p>
    <w:p w14:paraId="636A01D4"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отсутствии информации о заявителе реестре организаций отдыха детей и их оздоровления (в случае если водный объект предоставляется в пользование в целях использования акватории водных объектов для организованного отдыха детей);</w:t>
      </w:r>
    </w:p>
    <w:p w14:paraId="74D508BD"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отсутствия информации о заявителе в перечне физкультурно-спортивных организаций, индивидуальных предпринимателей, осуществляющих деятельность в области физической культуры и спорта в качестве основного вида деятельности (в случае использования акватории водных объектов для рекреационных целей физкультурно-спортивными организациями);</w:t>
      </w:r>
    </w:p>
    <w:p w14:paraId="2BBD3BFD"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использование указанного в заявлении водного объекта в заявленных целях запрещено или ограничено в соответствии с законодательством Российской Федерации;</w:t>
      </w:r>
    </w:p>
    <w:p w14:paraId="15B3202B"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указанный в заявлении водный объект предоставлен в пользование другому лицу или предоставлен в обособленное пользование;</w:t>
      </w:r>
    </w:p>
    <w:p w14:paraId="13E5E17F"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выявлено несоответствие указанных заявителем параметров водопользования квотам забора (изъятия) водных ресурсов и сброса сточных вод, установленным схемами комплексного использования и охраны водных объектов, а также нормативам допустимого воздействия на водные объекты.</w:t>
      </w:r>
    </w:p>
    <w:p w14:paraId="750890BD"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lastRenderedPageBreak/>
        <w:t>3.4.4. Максимальный срок исполнения административной процедуры – 1* рабочий день со дня регистрации заявления о предоставлении водного объекта в пользование.</w:t>
      </w:r>
    </w:p>
    <w:p w14:paraId="64A58710"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3.4.5. Результатом исполнения административной процедуры является выявление:</w:t>
      </w:r>
    </w:p>
    <w:p w14:paraId="3D3B59F0"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 наличия (отсутствия) информации о заявителе в:</w:t>
      </w:r>
    </w:p>
    <w:p w14:paraId="28F61FF6"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Реестре недобросовестных водопользователей;</w:t>
      </w:r>
    </w:p>
    <w:p w14:paraId="0534D6B2"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реестре организаций отдыха детей и их оздоровления (в случае если водный объект предоставляется в пользование в целях использования акватории водных объектов для организованного отдыха детей);</w:t>
      </w:r>
    </w:p>
    <w:p w14:paraId="571D123A"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перечне физкультурно-спортивных организаций, индивидуальных предпринимателей, осуществляющих деятельность в области физической культуры и спорта в качестве основного вида деятельности (в случае использования акватории водных объектов для рекреационных целей физкультурно-спортивными организациями);</w:t>
      </w:r>
    </w:p>
    <w:p w14:paraId="11511151"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возможности (невозможности) использования водного объекта в заявленных целях;</w:t>
      </w:r>
    </w:p>
    <w:p w14:paraId="6E120686"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информации о предоставлении водного объекта, указанного в заявлении, в пользование другому лицу или в обособленное пользование;</w:t>
      </w:r>
    </w:p>
    <w:p w14:paraId="44912210"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 соответствия (несоответствия) указанных заявителем параметров водопользования квотам забора (изъятия) водных ресурсов и сброса сточных вод, установленным схемами комплексного использования и охраны водных объектов, а также нормативам допустимого воздействия на водные объекты.</w:t>
      </w:r>
    </w:p>
    <w:p w14:paraId="0ED4A27F" w14:textId="77777777" w:rsidR="00E46386" w:rsidRPr="00D5700D" w:rsidRDefault="00E46386">
      <w:pPr>
        <w:spacing w:after="0" w:line="240" w:lineRule="auto"/>
        <w:ind w:firstLine="720"/>
        <w:jc w:val="both"/>
        <w:rPr>
          <w:rFonts w:ascii="Arial" w:hAnsi="Arial" w:cs="Arial"/>
          <w:sz w:val="24"/>
          <w:szCs w:val="24"/>
        </w:rPr>
      </w:pPr>
    </w:p>
    <w:p w14:paraId="0E6A9E15"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u w:val="single"/>
        </w:rPr>
        <w:t>3.5. Формирование и направление межведомственных запросов сведений, необходимых для рассмотрения заявления о предоставлении водного объекта в пользование</w:t>
      </w:r>
      <w:r w:rsidRPr="00D5700D">
        <w:rPr>
          <w:rFonts w:ascii="Arial" w:hAnsi="Arial" w:cs="Arial"/>
          <w:sz w:val="24"/>
          <w:szCs w:val="24"/>
        </w:rPr>
        <w:t>.</w:t>
      </w:r>
    </w:p>
    <w:p w14:paraId="2B3F4B18"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3.5.1. Основанием для начала административной процедуры является отсутствие в распоряжении уполномоченного органа сведений, необходимых для рассмотрения заявления о предоставлении водного объекта в пользование.</w:t>
      </w:r>
    </w:p>
    <w:p w14:paraId="3630ABCA"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3.5.2. В случае если заявителем по собственной инициативе не были представлены документы, подтверждающие сведения, предусмотренные пунктом 2.5.2 настоящего административного регламента,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том числе в электронной форме в органы, в распоряжении которых находятся указанные сведения. </w:t>
      </w:r>
    </w:p>
    <w:p w14:paraId="043B3695"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При предоставлении заявителем самостоятельно всех документов, подтверждающих сведения, предусмотренные пунктом 2.5.2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определенной настоящим административным регламентом.</w:t>
      </w:r>
    </w:p>
    <w:p w14:paraId="6EA9AF91" w14:textId="77777777" w:rsidR="00E46386" w:rsidRPr="00D5700D" w:rsidRDefault="00000000">
      <w:pPr>
        <w:widowControl w:val="0"/>
        <w:spacing w:after="0" w:line="240" w:lineRule="auto"/>
        <w:ind w:firstLine="709"/>
        <w:jc w:val="both"/>
        <w:rPr>
          <w:rFonts w:ascii="Arial" w:hAnsi="Arial" w:cs="Arial"/>
          <w:sz w:val="24"/>
          <w:szCs w:val="24"/>
        </w:rPr>
      </w:pPr>
      <w:r w:rsidRPr="00D5700D">
        <w:rPr>
          <w:rFonts w:ascii="Arial" w:hAnsi="Arial" w:cs="Arial"/>
          <w:sz w:val="24"/>
          <w:szCs w:val="24"/>
        </w:rPr>
        <w:t>3.5.3. Максимальный срок исполнения административной процедуры – 2 рабочих дня со дня представления заявления о предоставлении водного объекта в пользование.</w:t>
      </w:r>
    </w:p>
    <w:p w14:paraId="7EC14BC7" w14:textId="77777777" w:rsidR="00E46386" w:rsidRPr="00D5700D" w:rsidRDefault="00000000">
      <w:pPr>
        <w:widowControl w:val="0"/>
        <w:spacing w:after="0" w:line="240" w:lineRule="auto"/>
        <w:ind w:firstLine="709"/>
        <w:jc w:val="both"/>
        <w:rPr>
          <w:rFonts w:ascii="Arial" w:hAnsi="Arial" w:cs="Arial"/>
          <w:sz w:val="24"/>
          <w:szCs w:val="24"/>
        </w:rPr>
      </w:pPr>
      <w:r w:rsidRPr="00D5700D">
        <w:rPr>
          <w:rFonts w:ascii="Arial" w:hAnsi="Arial" w:cs="Arial"/>
          <w:sz w:val="24"/>
          <w:szCs w:val="24"/>
        </w:rPr>
        <w:t>3.5.4. Результатом исполнения административной процедуры является формирование и направление межведомственных запросов сведений.</w:t>
      </w:r>
    </w:p>
    <w:p w14:paraId="5885061B" w14:textId="77777777" w:rsidR="00E46386" w:rsidRPr="00D5700D" w:rsidRDefault="00E46386">
      <w:pPr>
        <w:spacing w:after="0" w:line="240" w:lineRule="auto"/>
        <w:ind w:firstLine="709"/>
        <w:jc w:val="both"/>
        <w:rPr>
          <w:rFonts w:ascii="Arial" w:hAnsi="Arial" w:cs="Arial"/>
          <w:sz w:val="24"/>
          <w:szCs w:val="24"/>
          <w:u w:val="single"/>
        </w:rPr>
      </w:pPr>
    </w:p>
    <w:p w14:paraId="02481A8C" w14:textId="77777777" w:rsidR="00E46386" w:rsidRPr="00D5700D" w:rsidRDefault="00000000">
      <w:pPr>
        <w:spacing w:after="0" w:line="240" w:lineRule="auto"/>
        <w:ind w:firstLine="720"/>
        <w:jc w:val="both"/>
        <w:rPr>
          <w:rFonts w:ascii="Arial" w:hAnsi="Arial" w:cs="Arial"/>
          <w:sz w:val="24"/>
          <w:szCs w:val="24"/>
          <w:u w:val="single"/>
        </w:rPr>
      </w:pPr>
      <w:r w:rsidRPr="00D5700D">
        <w:rPr>
          <w:rFonts w:ascii="Arial" w:hAnsi="Arial" w:cs="Arial"/>
          <w:sz w:val="24"/>
          <w:szCs w:val="24"/>
          <w:u w:val="single"/>
        </w:rPr>
        <w:t>3.6. Обеспечение согласования условий использования водного объекта с уполномоченными органами и организациями</w:t>
      </w:r>
      <w:r w:rsidRPr="00D5700D">
        <w:rPr>
          <w:rFonts w:ascii="Arial" w:hAnsi="Arial" w:cs="Arial"/>
          <w:sz w:val="24"/>
          <w:szCs w:val="24"/>
        </w:rPr>
        <w:t>.</w:t>
      </w:r>
    </w:p>
    <w:p w14:paraId="232F0D15" w14:textId="77777777" w:rsidR="00E46386" w:rsidRPr="00D5700D" w:rsidRDefault="00000000">
      <w:pPr>
        <w:spacing w:after="0" w:line="240" w:lineRule="auto"/>
        <w:ind w:firstLine="709"/>
        <w:contextualSpacing/>
        <w:jc w:val="both"/>
        <w:rPr>
          <w:rFonts w:ascii="Arial" w:hAnsi="Arial" w:cs="Arial"/>
          <w:sz w:val="24"/>
          <w:szCs w:val="24"/>
        </w:rPr>
      </w:pPr>
      <w:r w:rsidRPr="00D5700D">
        <w:rPr>
          <w:rFonts w:ascii="Arial" w:hAnsi="Arial" w:cs="Arial"/>
          <w:sz w:val="24"/>
          <w:szCs w:val="24"/>
        </w:rPr>
        <w:lastRenderedPageBreak/>
        <w:t>3.6.1.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информации об отсутствии случаев, предусмотренных пунктом 3.4.3 настоящего административного регламента.</w:t>
      </w:r>
    </w:p>
    <w:p w14:paraId="5F159627" w14:textId="77777777" w:rsidR="00E46386" w:rsidRPr="00D5700D" w:rsidRDefault="00000000">
      <w:pPr>
        <w:spacing w:after="0" w:line="240" w:lineRule="auto"/>
        <w:ind w:firstLine="709"/>
        <w:jc w:val="both"/>
        <w:rPr>
          <w:rFonts w:ascii="Arial" w:hAnsi="Arial" w:cs="Arial"/>
          <w:i/>
          <w:color w:val="FF0000"/>
          <w:sz w:val="24"/>
          <w:szCs w:val="24"/>
        </w:rPr>
      </w:pPr>
      <w:r w:rsidRPr="00D5700D">
        <w:rPr>
          <w:rFonts w:ascii="Arial" w:hAnsi="Arial" w:cs="Arial"/>
          <w:sz w:val="24"/>
          <w:szCs w:val="24"/>
        </w:rPr>
        <w:t xml:space="preserve">3.6.2. Должностное лицо уполномоченного органа, ответственное за предоставление муниципальной услуги, обеспечивает согласование условий использования водного объекта со следующими органами и организациями по вопросам, отнесенным к их компетенции: </w:t>
      </w:r>
    </w:p>
    <w:p w14:paraId="5A2E3780"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 с Федеральной службой по надзору в сфере защиты прав потребителей и благополучия человека – в случае использования водного объекта в целях, предусмотренных подпунктами 1 (если забор (изъятие) водных ресурсов из поверхностных водных объектов осуществляется для питьевого и хозяйственно-бытового водоснабжения), 3 и 4 пункта 1.2 настоящего административного регламента; </w:t>
      </w:r>
    </w:p>
    <w:p w14:paraId="3A140177" w14:textId="77777777" w:rsidR="00E46386" w:rsidRPr="00D5700D" w:rsidRDefault="00000000">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 с администрацией бассейна внутренних водных путей – в случае использования водного объекта в пределах внутренних водных путей Российской Федерации;</w:t>
      </w:r>
    </w:p>
    <w:p w14:paraId="2C891583"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 с Государственной инспекцией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 в случае использования водного объекта в целях, предусмотренных подпунктами 3 и 4 пункта 1.2 настоящего административного регламента; </w:t>
      </w:r>
    </w:p>
    <w:p w14:paraId="220B0FEB"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 с органами государственной власти Волгоградской области в области функционирования, развития и охраны курортов, лечебно-оздоровительных местностей и природных ресурсов и (или) в сфере туризма – в случае использования акватории водного объекта в целях, предусмотренных подпунктами 3 и 4 пункта 1.2 настоящего административного регламента, если такая акватория прилегает к землям населенных пунктов; </w:t>
      </w:r>
    </w:p>
    <w:p w14:paraId="1D6E6F3C" w14:textId="77777777" w:rsidR="00E46386" w:rsidRPr="00D5700D" w:rsidRDefault="00000000">
      <w:pPr>
        <w:widowControl w:val="0"/>
        <w:spacing w:after="0" w:line="240" w:lineRule="auto"/>
        <w:ind w:firstLine="709"/>
        <w:contextualSpacing/>
        <w:jc w:val="both"/>
        <w:rPr>
          <w:rFonts w:ascii="Arial" w:hAnsi="Arial" w:cs="Arial"/>
          <w:sz w:val="24"/>
          <w:szCs w:val="24"/>
        </w:rPr>
      </w:pPr>
      <w:r w:rsidRPr="00D5700D">
        <w:rPr>
          <w:rFonts w:ascii="Arial" w:hAnsi="Arial" w:cs="Arial"/>
          <w:sz w:val="24"/>
          <w:szCs w:val="24"/>
        </w:rPr>
        <w:t>- с органами местного самоуправления – в случае, если заявленная к использованию часть водного объекта прилегает к землям населенных пунктов (на предмет соответствия условий использования водного объекта документам территориального планирования и документации по планировке территории и правилам использования водных объектов, устанавливаемым органами местного самоуправления в соответствии со статьей 6 ВК РФ).</w:t>
      </w:r>
    </w:p>
    <w:p w14:paraId="30AE0180"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3.6.3. В случае неполучения уполномоченным органом в течение 6 рабочих дней, а при согласовании условий использования водного объекта на бумажном носителе – в течение 9 рабочих дней со дня направления на согласование условий использования водного объекта  ответа от органов и организаций, указанных в пункте 3.6.2 настоящего административного регламента, условия использования водного объекта считаются согласованными.</w:t>
      </w:r>
    </w:p>
    <w:p w14:paraId="1E7C67E4" w14:textId="77777777" w:rsidR="00E46386" w:rsidRPr="00D5700D" w:rsidRDefault="00000000">
      <w:pPr>
        <w:spacing w:after="0" w:line="240" w:lineRule="auto"/>
        <w:ind w:firstLine="709"/>
        <w:contextualSpacing/>
        <w:jc w:val="both"/>
        <w:rPr>
          <w:rFonts w:ascii="Arial" w:hAnsi="Arial" w:cs="Arial"/>
          <w:sz w:val="24"/>
          <w:szCs w:val="24"/>
        </w:rPr>
      </w:pPr>
      <w:r w:rsidRPr="00D5700D">
        <w:rPr>
          <w:rFonts w:ascii="Arial" w:hAnsi="Arial" w:cs="Arial"/>
          <w:sz w:val="24"/>
          <w:szCs w:val="24"/>
        </w:rPr>
        <w:t xml:space="preserve">3.6.4. Максимальный срок исполнения административной процедуры </w:t>
      </w:r>
      <w:r w:rsidRPr="00D5700D">
        <w:rPr>
          <w:rFonts w:ascii="Arial" w:hAnsi="Arial" w:cs="Arial"/>
          <w:b/>
          <w:sz w:val="24"/>
          <w:szCs w:val="24"/>
        </w:rPr>
        <w:t xml:space="preserve"> </w:t>
      </w:r>
      <w:r w:rsidRPr="00D5700D">
        <w:rPr>
          <w:rFonts w:ascii="Arial" w:hAnsi="Arial" w:cs="Arial"/>
          <w:sz w:val="24"/>
          <w:szCs w:val="24"/>
        </w:rPr>
        <w:t>6 (9) рабочих дней со дня получения информации об отсутствии случаев, предусмотренных пунктом 3.4.3 настоящего административного регламента.</w:t>
      </w:r>
    </w:p>
    <w:p w14:paraId="25AA47E2" w14:textId="77777777" w:rsidR="00E46386" w:rsidRPr="00D5700D" w:rsidRDefault="00E46386">
      <w:pPr>
        <w:spacing w:after="0" w:line="240" w:lineRule="auto"/>
        <w:ind w:firstLine="709"/>
        <w:contextualSpacing/>
        <w:jc w:val="both"/>
        <w:rPr>
          <w:rFonts w:ascii="Arial" w:hAnsi="Arial" w:cs="Arial"/>
          <w:sz w:val="24"/>
          <w:szCs w:val="24"/>
        </w:rPr>
      </w:pPr>
    </w:p>
    <w:p w14:paraId="10946978" w14:textId="77777777" w:rsidR="00E46386" w:rsidRPr="00D5700D" w:rsidRDefault="00000000">
      <w:pPr>
        <w:widowControl w:val="0"/>
        <w:spacing w:after="0" w:line="240" w:lineRule="auto"/>
        <w:ind w:firstLine="709"/>
        <w:jc w:val="both"/>
        <w:rPr>
          <w:rFonts w:ascii="Arial" w:hAnsi="Arial" w:cs="Arial"/>
          <w:sz w:val="24"/>
          <w:szCs w:val="24"/>
        </w:rPr>
      </w:pPr>
      <w:r w:rsidRPr="00D5700D">
        <w:rPr>
          <w:rFonts w:ascii="Arial" w:hAnsi="Arial" w:cs="Arial"/>
          <w:sz w:val="24"/>
          <w:szCs w:val="24"/>
        </w:rPr>
        <w:t>3.6.5. Результатом исполнения административной процедуры является получение согласования (отказа в согласовании) условий использования водного объекта.</w:t>
      </w:r>
    </w:p>
    <w:p w14:paraId="289ED532" w14:textId="77777777" w:rsidR="00E46386" w:rsidRPr="00D5700D" w:rsidRDefault="00E46386">
      <w:pPr>
        <w:spacing w:after="0" w:line="240" w:lineRule="auto"/>
        <w:ind w:firstLine="709"/>
        <w:jc w:val="both"/>
        <w:rPr>
          <w:rFonts w:ascii="Arial" w:hAnsi="Arial" w:cs="Arial"/>
          <w:sz w:val="24"/>
          <w:szCs w:val="24"/>
        </w:rPr>
      </w:pPr>
    </w:p>
    <w:p w14:paraId="7065A645" w14:textId="77777777" w:rsidR="00E46386" w:rsidRPr="00D5700D" w:rsidRDefault="00000000">
      <w:pPr>
        <w:pStyle w:val="ConsPlusNormal1"/>
        <w:widowControl/>
        <w:ind w:firstLine="709"/>
        <w:jc w:val="both"/>
        <w:rPr>
          <w:rFonts w:ascii="Arial" w:hAnsi="Arial" w:cs="Arial"/>
          <w:sz w:val="24"/>
          <w:szCs w:val="24"/>
          <w:u w:val="single"/>
        </w:rPr>
      </w:pPr>
      <w:r w:rsidRPr="00D5700D">
        <w:rPr>
          <w:rFonts w:ascii="Arial" w:hAnsi="Arial" w:cs="Arial"/>
          <w:sz w:val="24"/>
          <w:szCs w:val="24"/>
          <w:u w:val="single"/>
        </w:rPr>
        <w:t xml:space="preserve">3.7. Принятие решения по итогам рассмотрения заявления о предоставлении водного объекта в пользование, выдача (направление) </w:t>
      </w:r>
      <w:r w:rsidRPr="00D5700D">
        <w:rPr>
          <w:rFonts w:ascii="Arial" w:hAnsi="Arial" w:cs="Arial"/>
          <w:sz w:val="24"/>
          <w:szCs w:val="24"/>
          <w:u w:val="single"/>
        </w:rPr>
        <w:lastRenderedPageBreak/>
        <w:t>заявителю договора водопользования на подписание либо решения об отказе в предоставлении водного объекта в пользование</w:t>
      </w:r>
      <w:r w:rsidRPr="00D5700D">
        <w:rPr>
          <w:rFonts w:ascii="Arial" w:hAnsi="Arial" w:cs="Arial"/>
          <w:sz w:val="24"/>
          <w:szCs w:val="24"/>
        </w:rPr>
        <w:t>.</w:t>
      </w:r>
    </w:p>
    <w:p w14:paraId="06A88D5F" w14:textId="77777777" w:rsidR="00E46386" w:rsidRPr="00D5700D" w:rsidRDefault="00000000">
      <w:pPr>
        <w:spacing w:after="0" w:line="240" w:lineRule="auto"/>
        <w:ind w:firstLine="709"/>
        <w:contextualSpacing/>
        <w:jc w:val="both"/>
        <w:rPr>
          <w:rFonts w:ascii="Arial" w:hAnsi="Arial" w:cs="Arial"/>
          <w:sz w:val="24"/>
          <w:szCs w:val="24"/>
        </w:rPr>
      </w:pPr>
      <w:r w:rsidRPr="00D5700D">
        <w:rPr>
          <w:rFonts w:ascii="Arial" w:hAnsi="Arial" w:cs="Arial"/>
          <w:sz w:val="24"/>
          <w:szCs w:val="24"/>
        </w:rPr>
        <w:t>3.7.1. Основанием для начала выполнения административной процедуры является:</w:t>
      </w:r>
    </w:p>
    <w:p w14:paraId="0B4422FF" w14:textId="77777777" w:rsidR="00E46386" w:rsidRPr="00D5700D" w:rsidRDefault="00000000">
      <w:pPr>
        <w:spacing w:after="0" w:line="240" w:lineRule="auto"/>
        <w:ind w:firstLine="709"/>
        <w:contextualSpacing/>
        <w:jc w:val="both"/>
        <w:rPr>
          <w:rFonts w:ascii="Arial" w:hAnsi="Arial" w:cs="Arial"/>
          <w:sz w:val="24"/>
          <w:szCs w:val="24"/>
        </w:rPr>
      </w:pPr>
      <w:r w:rsidRPr="00D5700D">
        <w:rPr>
          <w:rFonts w:ascii="Arial" w:hAnsi="Arial" w:cs="Arial"/>
          <w:sz w:val="24"/>
          <w:szCs w:val="24"/>
        </w:rPr>
        <w:t>- получение согласования (отказа в согласовании) условий использования водного объекта от органов и организаций, указанных в пункте 3.6.2 настоящего административного регламента;</w:t>
      </w:r>
    </w:p>
    <w:p w14:paraId="4FFF4DED" w14:textId="77777777" w:rsidR="00E46386" w:rsidRPr="00D5700D" w:rsidRDefault="00000000">
      <w:pPr>
        <w:spacing w:after="0" w:line="240" w:lineRule="auto"/>
        <w:ind w:firstLine="709"/>
        <w:contextualSpacing/>
        <w:jc w:val="both"/>
        <w:rPr>
          <w:rFonts w:ascii="Arial" w:hAnsi="Arial" w:cs="Arial"/>
          <w:sz w:val="24"/>
          <w:szCs w:val="24"/>
        </w:rPr>
      </w:pPr>
      <w:r w:rsidRPr="00D5700D">
        <w:rPr>
          <w:rFonts w:ascii="Arial" w:hAnsi="Arial" w:cs="Arial"/>
          <w:sz w:val="24"/>
          <w:szCs w:val="24"/>
        </w:rPr>
        <w:t>- наступление обстоятельств, предусмотренных пунктами 3.3.7 и 3.4.3 настоящего административного регламента.</w:t>
      </w:r>
    </w:p>
    <w:p w14:paraId="105D6D45" w14:textId="77777777" w:rsidR="00E46386" w:rsidRPr="00D5700D" w:rsidRDefault="00000000">
      <w:pPr>
        <w:spacing w:after="0" w:line="240" w:lineRule="auto"/>
        <w:ind w:firstLine="709"/>
        <w:contextualSpacing/>
        <w:jc w:val="both"/>
        <w:rPr>
          <w:rFonts w:ascii="Arial" w:hAnsi="Arial" w:cs="Arial"/>
          <w:i/>
          <w:sz w:val="24"/>
          <w:szCs w:val="24"/>
        </w:rPr>
      </w:pPr>
      <w:r w:rsidRPr="00D5700D">
        <w:rPr>
          <w:rFonts w:ascii="Arial" w:hAnsi="Arial" w:cs="Arial"/>
          <w:sz w:val="24"/>
          <w:szCs w:val="24"/>
        </w:rPr>
        <w:t xml:space="preserve">3.7.3. По результатам рассмотрения документов, при признании возможным использования водного объекта должностное лицо уполномоченного органа, ответственное за предоставление муниципальной услуги, оформляет в двух экземплярах договор водопользования и после подписания указанного договора уполномоченным должностным лицом выдает (направляет) его заявителю на подписание. </w:t>
      </w:r>
    </w:p>
    <w:p w14:paraId="6B35A051"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При наличии оснований, предусмотренных пунктом 2.9.2 настоящего административного регламента, должностное лицо уполномоченного органа, ответственное за предоставление муниципальной услуги, подготавливает решение об отказе в предоставлении водного объекта в пользование с указанием в нем причин отказа.</w:t>
      </w:r>
    </w:p>
    <w:p w14:paraId="035442BC"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3.7.4. Договор водопользования (два экземпляра) либо решение об отказе в предоставлении водного объекта в пользование выдается заявителю непосредственно или направляется по указанному заявителем почтовому адресу с уведомлением о вручении.</w:t>
      </w:r>
    </w:p>
    <w:p w14:paraId="5290CAC9"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В случае представления заявления через МФЦ договор водопользования (два экземпляра) либо решение об отказе в предоставлении водного объекта направляется в МФЦ для его передачи заявителю, если им не указан иной способ его получения.</w:t>
      </w:r>
    </w:p>
    <w:p w14:paraId="17C06C79"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При поступлении в уполномоченный орган документов в электронной форме с использованием Единого портала государственных и муниципальных услуг договор водопользования (два экземпляра)  либо решение об отказе в предоставлении водного объекта в пользование направляется заявителю в личный кабинет на Едином портале государственных и муниципальных услуг. В этом случае указанное решение подписывается электронной подписью руководителя уполномоченного органа в соответствии с законодательством Российской Федерации. </w:t>
      </w:r>
    </w:p>
    <w:p w14:paraId="4C0E1434" w14:textId="77777777" w:rsidR="00E46386" w:rsidRPr="00D5700D" w:rsidRDefault="00000000">
      <w:pPr>
        <w:spacing w:after="0" w:line="240" w:lineRule="auto"/>
        <w:ind w:firstLine="709"/>
        <w:contextualSpacing/>
        <w:jc w:val="both"/>
        <w:rPr>
          <w:rFonts w:ascii="Arial" w:hAnsi="Arial" w:cs="Arial"/>
          <w:sz w:val="24"/>
          <w:szCs w:val="24"/>
        </w:rPr>
      </w:pPr>
      <w:r w:rsidRPr="00D5700D">
        <w:rPr>
          <w:rFonts w:ascii="Arial" w:hAnsi="Arial" w:cs="Arial"/>
          <w:sz w:val="24"/>
          <w:szCs w:val="24"/>
        </w:rPr>
        <w:t>3.7.5. Максимальный срок исполнения административной процедуры:</w:t>
      </w:r>
    </w:p>
    <w:p w14:paraId="5329FC36" w14:textId="67F3C151" w:rsidR="00E46386" w:rsidRPr="00D5700D" w:rsidRDefault="00000000">
      <w:pPr>
        <w:spacing w:after="0" w:line="240" w:lineRule="auto"/>
        <w:ind w:firstLine="709"/>
        <w:contextualSpacing/>
        <w:jc w:val="both"/>
        <w:rPr>
          <w:rFonts w:ascii="Arial" w:hAnsi="Arial" w:cs="Arial"/>
          <w:sz w:val="24"/>
          <w:szCs w:val="24"/>
        </w:rPr>
      </w:pPr>
      <w:r w:rsidRPr="00D5700D">
        <w:rPr>
          <w:rFonts w:ascii="Arial" w:hAnsi="Arial" w:cs="Arial"/>
          <w:sz w:val="24"/>
          <w:szCs w:val="24"/>
        </w:rPr>
        <w:t>- 1</w:t>
      </w:r>
      <w:r w:rsidRPr="00D5700D">
        <w:rPr>
          <w:rFonts w:ascii="Arial" w:hAnsi="Arial" w:cs="Arial"/>
          <w:b/>
          <w:sz w:val="24"/>
          <w:szCs w:val="24"/>
        </w:rPr>
        <w:t xml:space="preserve"> </w:t>
      </w:r>
      <w:r w:rsidRPr="00D5700D">
        <w:rPr>
          <w:rFonts w:ascii="Arial" w:hAnsi="Arial" w:cs="Arial"/>
          <w:sz w:val="24"/>
          <w:szCs w:val="24"/>
        </w:rPr>
        <w:t>рабочий день со дня наступления обстоятельств, предусмотренных пунктами 3.3.7 и 3.4.3 настоящего административного регламента;</w:t>
      </w:r>
    </w:p>
    <w:p w14:paraId="0CBD7DFC" w14:textId="3E7E1302" w:rsidR="00E46386" w:rsidRPr="00D5700D" w:rsidRDefault="00000000">
      <w:pPr>
        <w:widowControl w:val="0"/>
        <w:spacing w:after="0" w:line="240" w:lineRule="auto"/>
        <w:ind w:firstLine="709"/>
        <w:jc w:val="both"/>
        <w:rPr>
          <w:rFonts w:ascii="Arial" w:hAnsi="Arial" w:cs="Arial"/>
          <w:sz w:val="24"/>
          <w:szCs w:val="24"/>
        </w:rPr>
      </w:pPr>
      <w:r w:rsidRPr="00D5700D">
        <w:rPr>
          <w:rFonts w:ascii="Arial" w:hAnsi="Arial" w:cs="Arial"/>
          <w:sz w:val="24"/>
          <w:szCs w:val="24"/>
        </w:rPr>
        <w:t>- 8</w:t>
      </w:r>
      <w:r w:rsidR="00D5700D" w:rsidRPr="00D5700D">
        <w:rPr>
          <w:rFonts w:ascii="Arial" w:hAnsi="Arial" w:cs="Arial"/>
          <w:color w:val="FF0000"/>
          <w:sz w:val="24"/>
          <w:szCs w:val="24"/>
        </w:rPr>
        <w:t xml:space="preserve"> </w:t>
      </w:r>
      <w:r w:rsidRPr="00D5700D">
        <w:rPr>
          <w:rFonts w:ascii="Arial" w:hAnsi="Arial" w:cs="Arial"/>
          <w:sz w:val="24"/>
          <w:szCs w:val="24"/>
        </w:rPr>
        <w:t xml:space="preserve">рабочих дней со дня поступления заявления о предоставлении водного объекта в пользование в уполномоченный орган. </w:t>
      </w:r>
    </w:p>
    <w:p w14:paraId="5C96E245" w14:textId="77777777" w:rsidR="00E46386" w:rsidRPr="00D5700D" w:rsidRDefault="00000000">
      <w:pPr>
        <w:widowControl w:val="0"/>
        <w:spacing w:after="0" w:line="240" w:lineRule="auto"/>
        <w:ind w:firstLine="709"/>
        <w:jc w:val="both"/>
        <w:rPr>
          <w:rFonts w:ascii="Arial" w:hAnsi="Arial" w:cs="Arial"/>
          <w:sz w:val="24"/>
          <w:szCs w:val="24"/>
        </w:rPr>
      </w:pPr>
      <w:r w:rsidRPr="00D5700D">
        <w:rPr>
          <w:rFonts w:ascii="Arial" w:hAnsi="Arial" w:cs="Arial"/>
          <w:sz w:val="24"/>
          <w:szCs w:val="24"/>
        </w:rPr>
        <w:t>3.7.9. Результатом исполнения административной процедуры является выдача (направление) заявителю договора водопользования (2 экземпляра) либо решения уполномоченного органа об отказе в предоставлении водного объекта в пользование.</w:t>
      </w:r>
    </w:p>
    <w:p w14:paraId="237353F9" w14:textId="77777777" w:rsidR="00E46386" w:rsidRPr="00D5700D" w:rsidRDefault="00E46386">
      <w:pPr>
        <w:pStyle w:val="ConsPlusNormal1"/>
        <w:widowControl/>
        <w:ind w:firstLine="709"/>
        <w:jc w:val="both"/>
        <w:rPr>
          <w:rFonts w:ascii="Arial" w:hAnsi="Arial" w:cs="Arial"/>
          <w:sz w:val="24"/>
          <w:szCs w:val="24"/>
          <w:u w:val="single"/>
        </w:rPr>
      </w:pPr>
    </w:p>
    <w:p w14:paraId="1A69484F" w14:textId="77777777" w:rsidR="00E46386" w:rsidRPr="00D5700D" w:rsidRDefault="00000000">
      <w:pPr>
        <w:spacing w:after="0" w:line="240" w:lineRule="auto"/>
        <w:ind w:firstLine="709"/>
        <w:jc w:val="both"/>
        <w:rPr>
          <w:rFonts w:ascii="Arial" w:hAnsi="Arial" w:cs="Arial"/>
          <w:b/>
          <w:sz w:val="24"/>
          <w:szCs w:val="24"/>
          <w:u w:val="single"/>
        </w:rPr>
      </w:pPr>
      <w:r w:rsidRPr="00D5700D">
        <w:rPr>
          <w:rFonts w:ascii="Arial" w:hAnsi="Arial" w:cs="Arial"/>
          <w:sz w:val="24"/>
          <w:szCs w:val="24"/>
          <w:u w:val="single"/>
        </w:rPr>
        <w:t>3.8. Направление договора водопользования на регистрацию в государственном водном реестре. Выдача (направление) зарегистрированного в государственном водном реестре договора водопользования заявителю</w:t>
      </w:r>
      <w:r w:rsidRPr="00D5700D">
        <w:rPr>
          <w:rFonts w:ascii="Arial" w:hAnsi="Arial" w:cs="Arial"/>
          <w:sz w:val="24"/>
          <w:szCs w:val="24"/>
        </w:rPr>
        <w:t>.</w:t>
      </w:r>
    </w:p>
    <w:p w14:paraId="5407B1CD"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3.8.1. Основанием для начала выполнения административной процедуры является поступление в уполномоченный орган от заявителя подписанных двух экземпляров договора водопользования.</w:t>
      </w:r>
    </w:p>
    <w:p w14:paraId="463CDAAB"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lastRenderedPageBreak/>
        <w:t>3.8.2. Договор водопользования, подписанный заявителем, направляется уполномоченным органом в территориальный орган Федерального агентства водных ресурсов по месту водопользования для государственной регистрации в государственном водном реестре.</w:t>
      </w:r>
    </w:p>
    <w:p w14:paraId="279D99C1"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3.8.3. Зарегистрированный в государственном водном реестре  договор водопользования выдается (направляется) уполномоченным органом заявителю.</w:t>
      </w:r>
    </w:p>
    <w:p w14:paraId="64204D77"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3.8.4. Зарегистрированный в государственном водном реестре договор водопользования выдается заявителю непосредственно или направляется по указанному заявителем почтовому адресу с уведомлением о вручении.</w:t>
      </w:r>
    </w:p>
    <w:p w14:paraId="4648AB97"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В случае представления заявления через МФЦ зарегистрированный в государственном водном реестре договор водопользования                     направляется в МФЦ для его передачи заявителю, если им не указан иной способ его получения.</w:t>
      </w:r>
    </w:p>
    <w:p w14:paraId="6CEBA621"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При поступлении в уполномоченный орган документов в электронной форме с использованием Единого портала государственных и муниципальных услуг зарегистрированный в государственном водном реестре договор водопользования направляется заявителю в личный кабинет на Едином портале государственных и муниципальных услуг. </w:t>
      </w:r>
    </w:p>
    <w:p w14:paraId="27513DDF" w14:textId="77777777" w:rsidR="00E46386" w:rsidRPr="00D5700D" w:rsidRDefault="00000000">
      <w:pPr>
        <w:spacing w:after="0" w:line="240" w:lineRule="auto"/>
        <w:ind w:firstLine="709"/>
        <w:contextualSpacing/>
        <w:jc w:val="both"/>
        <w:rPr>
          <w:rFonts w:ascii="Arial" w:hAnsi="Arial" w:cs="Arial"/>
          <w:sz w:val="24"/>
          <w:szCs w:val="24"/>
        </w:rPr>
      </w:pPr>
      <w:r w:rsidRPr="00D5700D">
        <w:rPr>
          <w:rFonts w:ascii="Arial" w:hAnsi="Arial" w:cs="Arial"/>
          <w:sz w:val="24"/>
          <w:szCs w:val="24"/>
        </w:rPr>
        <w:t>3.8.5. Максимальный срок исполнения административной процедуры – 10 (13) рабочих дней со дня поступления заявления о предоставлении водного объекта в пользование в уполномоченный орган.</w:t>
      </w:r>
    </w:p>
    <w:p w14:paraId="72BF4D7B" w14:textId="77777777" w:rsidR="00E46386" w:rsidRPr="00D5700D" w:rsidRDefault="00000000">
      <w:pPr>
        <w:widowControl w:val="0"/>
        <w:spacing w:after="0" w:line="240" w:lineRule="auto"/>
        <w:ind w:firstLine="709"/>
        <w:jc w:val="both"/>
        <w:rPr>
          <w:rFonts w:ascii="Arial" w:hAnsi="Arial" w:cs="Arial"/>
          <w:sz w:val="24"/>
          <w:szCs w:val="24"/>
        </w:rPr>
      </w:pPr>
      <w:r w:rsidRPr="00D5700D">
        <w:rPr>
          <w:rFonts w:ascii="Arial" w:hAnsi="Arial" w:cs="Arial"/>
          <w:sz w:val="24"/>
          <w:szCs w:val="24"/>
        </w:rPr>
        <w:t>3.8.4. Результатом исполнения административной процедуры является выдача (направление) заявителю зарегистрированного в государственном водном реестре договора водопользования.</w:t>
      </w:r>
    </w:p>
    <w:p w14:paraId="300C4DBD" w14:textId="77777777" w:rsidR="00E46386" w:rsidRPr="00D5700D" w:rsidRDefault="00E46386">
      <w:pPr>
        <w:widowControl w:val="0"/>
        <w:spacing w:after="0" w:line="240" w:lineRule="auto"/>
        <w:ind w:firstLine="709"/>
        <w:jc w:val="both"/>
        <w:rPr>
          <w:rFonts w:ascii="Arial" w:hAnsi="Arial" w:cs="Arial"/>
          <w:b/>
          <w:sz w:val="24"/>
          <w:szCs w:val="24"/>
        </w:rPr>
      </w:pPr>
    </w:p>
    <w:p w14:paraId="630F0E6B" w14:textId="77777777" w:rsidR="00E46386" w:rsidRPr="00D5700D" w:rsidRDefault="00000000">
      <w:pPr>
        <w:spacing w:after="0" w:line="240" w:lineRule="auto"/>
        <w:ind w:firstLine="709"/>
        <w:jc w:val="both"/>
        <w:rPr>
          <w:rFonts w:ascii="Arial" w:hAnsi="Arial" w:cs="Arial"/>
          <w:sz w:val="24"/>
          <w:szCs w:val="24"/>
          <w:u w:val="single"/>
        </w:rPr>
      </w:pPr>
      <w:r w:rsidRPr="00D5700D">
        <w:rPr>
          <w:rFonts w:ascii="Arial" w:hAnsi="Arial" w:cs="Arial"/>
          <w:sz w:val="24"/>
          <w:szCs w:val="24"/>
          <w:u w:val="single"/>
        </w:rPr>
        <w:t>3.9. Прием и регистрация заявления об аукционе и прилагаемых документов для заключения договора водопользования, право на заключение которого приобретается на аукционе (отказ в приеме к рассмотрению заявления об аукционе и прилагаемых документов)</w:t>
      </w:r>
      <w:r w:rsidRPr="00D5700D">
        <w:rPr>
          <w:rFonts w:ascii="Arial" w:hAnsi="Arial" w:cs="Arial"/>
          <w:sz w:val="24"/>
          <w:szCs w:val="24"/>
        </w:rPr>
        <w:t>.</w:t>
      </w:r>
    </w:p>
    <w:p w14:paraId="53A91901"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3.9.1. Основанием для начала административной процедуры является поступление в уполномоченный орган, являющимся организатором аукциона, заявления об аукционе в случаях, предусмотренных пунктом 1 статьи 16 ВК РФ, и прилагаемых к нему документов, установленных пунктом 2.6 настоящего административного регламента, на личном приеме, через МФЦ, почтовым отправлением или в электронной форме с использованием Единого портала государственных и муниципальных услуг.</w:t>
      </w:r>
    </w:p>
    <w:p w14:paraId="1931180D" w14:textId="77777777" w:rsidR="00E46386" w:rsidRPr="00D5700D" w:rsidRDefault="00000000">
      <w:pPr>
        <w:spacing w:after="0" w:line="240" w:lineRule="auto"/>
        <w:ind w:right="-16" w:firstLine="709"/>
        <w:jc w:val="both"/>
        <w:rPr>
          <w:rFonts w:ascii="Arial" w:hAnsi="Arial" w:cs="Arial"/>
          <w:sz w:val="24"/>
          <w:szCs w:val="24"/>
        </w:rPr>
      </w:pPr>
      <w:r w:rsidRPr="00D5700D">
        <w:rPr>
          <w:rFonts w:ascii="Arial" w:hAnsi="Arial" w:cs="Arial"/>
          <w:sz w:val="24"/>
          <w:szCs w:val="24"/>
        </w:rPr>
        <w:t>3.9.2. Прием заявления и прилагаемых к нему документов осуществляет сотрудник уполномоченного органа либо специалист МФЦ, ответственный за прием и регистрацию документов (далее – уполномоченный сотрудник).</w:t>
      </w:r>
    </w:p>
    <w:p w14:paraId="0B7478A7"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Уполномоченный сотрудник принимает и регистрирует заявление, принимает прилагаемые к нему документы, при необходимости делает копии с представленных заявителем подлинников документов и заверяет их путем нанесения на указанные копии записи об их соответствии оригиналам с указанием даты, должности, фамилии, инициалов лица, сделавшего запись. </w:t>
      </w:r>
    </w:p>
    <w:p w14:paraId="0E454E8D" w14:textId="77777777" w:rsidR="00E46386" w:rsidRPr="00D5700D" w:rsidRDefault="00000000">
      <w:pPr>
        <w:spacing w:after="0" w:line="240" w:lineRule="auto"/>
        <w:ind w:firstLine="720"/>
        <w:jc w:val="both"/>
        <w:rPr>
          <w:rFonts w:ascii="Arial" w:hAnsi="Arial" w:cs="Arial"/>
          <w:sz w:val="24"/>
          <w:szCs w:val="24"/>
          <w:u w:val="single"/>
        </w:rPr>
      </w:pPr>
      <w:r w:rsidRPr="00D5700D">
        <w:rPr>
          <w:rFonts w:ascii="Arial" w:hAnsi="Arial" w:cs="Arial"/>
          <w:sz w:val="24"/>
          <w:szCs w:val="24"/>
        </w:rPr>
        <w:t>В случае поступления в уполномоченный орган заявления в электронном виде уполномоченный сотрудник осуществляет его распечатку на бумажном носителе.</w:t>
      </w:r>
    </w:p>
    <w:p w14:paraId="13E32D53"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3.9.3. Получение заявления и прилагаемых к нему документов подтверждается уполномоченным органом, МФЦ путем выдачи (направления) заявителю расписки в их получении с указанием перечня и даты получения. </w:t>
      </w:r>
    </w:p>
    <w:p w14:paraId="0D4E822D"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lastRenderedPageBreak/>
        <w:t xml:space="preserve">В случае если документы представлены в уполномоченный орган непосредственно заявителем, расписка выдается заявителю в день получения документов. В случае предоставления документов через МФЦ расписка выдается указанным МФЦ. </w:t>
      </w:r>
    </w:p>
    <w:p w14:paraId="17E4B498"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При поступлении в уполномоченный орган документов, направленных по почте,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 и описью вложения. </w:t>
      </w:r>
    </w:p>
    <w:p w14:paraId="3BF0E032"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При поступлении в уполномоченный орган документов, направленных с использованием Единого портала государственных и муниципальных услуг, расписка направляется заявителю расписка направляется заявителю в личный кабинет на Едином портале государственных и муниципальных услуг в течение рабочего дня, следующего за днем поступления документов. </w:t>
      </w:r>
    </w:p>
    <w:p w14:paraId="22D5A1C0" w14:textId="77777777" w:rsidR="00E46386" w:rsidRPr="00D5700D" w:rsidRDefault="00000000">
      <w:pPr>
        <w:widowControl w:val="0"/>
        <w:spacing w:after="0" w:line="240" w:lineRule="auto"/>
        <w:ind w:firstLine="709"/>
        <w:jc w:val="both"/>
        <w:rPr>
          <w:rFonts w:ascii="Arial" w:hAnsi="Arial" w:cs="Arial"/>
          <w:sz w:val="24"/>
          <w:szCs w:val="24"/>
        </w:rPr>
      </w:pPr>
      <w:r w:rsidRPr="00D5700D">
        <w:rPr>
          <w:rFonts w:ascii="Arial" w:hAnsi="Arial" w:cs="Arial"/>
          <w:sz w:val="24"/>
          <w:szCs w:val="24"/>
        </w:rPr>
        <w:t>3.9.4. 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со дня его регистрации проводит проверку подлинности цифровой подписи заявителя с использованием соответствующего сервиса единой системы идентификации и аутентификации.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14:paraId="78AB1671"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1" w:history="1">
        <w:r w:rsidRPr="00D5700D">
          <w:rPr>
            <w:rFonts w:ascii="Arial" w:hAnsi="Arial" w:cs="Arial"/>
            <w:sz w:val="24"/>
            <w:szCs w:val="24"/>
          </w:rPr>
          <w:t>статьи 11</w:t>
        </w:r>
      </w:hyperlink>
      <w:r w:rsidRPr="00D5700D">
        <w:rPr>
          <w:rFonts w:ascii="Arial" w:hAnsi="Arial" w:cs="Arial"/>
          <w:sz w:val="24"/>
          <w:szCs w:val="24"/>
        </w:rPr>
        <w:t xml:space="preserve"> Федерального закона от 06.04.2011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 </w:t>
      </w:r>
    </w:p>
    <w:p w14:paraId="5688E922"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3.9.5. Максимальный срок исполнения административной процедуры:</w:t>
      </w:r>
    </w:p>
    <w:p w14:paraId="5D648F66" w14:textId="05AC180F"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при личном приеме – не более 15 минут.</w:t>
      </w:r>
    </w:p>
    <w:p w14:paraId="75DE11EB" w14:textId="3623B33E" w:rsidR="00E46386" w:rsidRPr="00D5700D" w:rsidRDefault="00000000">
      <w:pPr>
        <w:pStyle w:val="Endnote"/>
        <w:ind w:firstLine="709"/>
        <w:jc w:val="both"/>
        <w:rPr>
          <w:rFonts w:ascii="Arial" w:hAnsi="Arial" w:cs="Arial"/>
          <w:sz w:val="24"/>
          <w:szCs w:val="24"/>
        </w:rPr>
      </w:pPr>
      <w:r w:rsidRPr="00D5700D">
        <w:rPr>
          <w:rFonts w:ascii="Arial" w:hAnsi="Arial" w:cs="Arial"/>
          <w:sz w:val="24"/>
          <w:szCs w:val="24"/>
        </w:rPr>
        <w:t>- при поступлении по почте, посредством Единого портала государственных и муниципальных услуг или через МФЦ – в течение 1 рабочего дня, следующего за днем поступления заявления о предоставлении водного объекта в пользование в уполномоченный орган.</w:t>
      </w:r>
    </w:p>
    <w:p w14:paraId="63626AB7" w14:textId="77777777" w:rsidR="00E46386" w:rsidRPr="00D5700D" w:rsidRDefault="00000000">
      <w:pPr>
        <w:spacing w:after="0" w:line="240" w:lineRule="auto"/>
        <w:ind w:right="-16" w:firstLine="709"/>
        <w:jc w:val="both"/>
        <w:rPr>
          <w:rFonts w:ascii="Arial" w:hAnsi="Arial" w:cs="Arial"/>
          <w:sz w:val="24"/>
          <w:szCs w:val="24"/>
        </w:rPr>
      </w:pPr>
      <w:r w:rsidRPr="00D5700D">
        <w:rPr>
          <w:rFonts w:ascii="Arial" w:hAnsi="Arial" w:cs="Arial"/>
          <w:sz w:val="24"/>
          <w:szCs w:val="24"/>
        </w:rP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51A4E28B"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3.9.6. Результатом исполнения административной процедуры является:</w:t>
      </w:r>
    </w:p>
    <w:p w14:paraId="3D93D633" w14:textId="77777777" w:rsidR="00E46386" w:rsidRPr="00D5700D" w:rsidRDefault="00000000">
      <w:pPr>
        <w:spacing w:after="0" w:line="240" w:lineRule="auto"/>
        <w:ind w:right="-16" w:firstLine="709"/>
        <w:jc w:val="both"/>
        <w:rPr>
          <w:rFonts w:ascii="Arial" w:hAnsi="Arial" w:cs="Arial"/>
          <w:sz w:val="24"/>
          <w:szCs w:val="24"/>
        </w:rPr>
      </w:pPr>
      <w:r w:rsidRPr="00D5700D">
        <w:rPr>
          <w:rFonts w:ascii="Arial" w:hAnsi="Arial" w:cs="Arial"/>
          <w:sz w:val="24"/>
          <w:szCs w:val="24"/>
        </w:rPr>
        <w:t xml:space="preserve">- прием и регистрация заявления, выдача (направление) заявителю </w:t>
      </w:r>
      <w:hyperlink r:id="rId12" w:history="1">
        <w:r w:rsidRPr="00D5700D">
          <w:rPr>
            <w:rFonts w:ascii="Arial" w:hAnsi="Arial" w:cs="Arial"/>
            <w:sz w:val="24"/>
            <w:szCs w:val="24"/>
          </w:rPr>
          <w:t>расписки</w:t>
        </w:r>
      </w:hyperlink>
      <w:r w:rsidRPr="00D5700D">
        <w:rPr>
          <w:rFonts w:ascii="Arial" w:hAnsi="Arial" w:cs="Arial"/>
          <w:sz w:val="24"/>
          <w:szCs w:val="24"/>
        </w:rPr>
        <w:t xml:space="preserve"> в получении заявления и приложенных к нему документов;</w:t>
      </w:r>
    </w:p>
    <w:p w14:paraId="6B8D24FD" w14:textId="77777777" w:rsidR="00E46386" w:rsidRPr="00D5700D" w:rsidRDefault="00000000">
      <w:pPr>
        <w:spacing w:after="0" w:line="240" w:lineRule="auto"/>
        <w:ind w:right="-16" w:firstLine="709"/>
        <w:jc w:val="both"/>
        <w:rPr>
          <w:rFonts w:ascii="Arial" w:hAnsi="Arial" w:cs="Arial"/>
          <w:sz w:val="24"/>
          <w:szCs w:val="24"/>
        </w:rPr>
      </w:pPr>
      <w:r w:rsidRPr="00D5700D">
        <w:rPr>
          <w:rFonts w:ascii="Arial" w:hAnsi="Arial" w:cs="Arial"/>
          <w:sz w:val="24"/>
          <w:szCs w:val="24"/>
        </w:rPr>
        <w:t>- выдача (направление) уведомления об отказе в приеме к рассмотрению заявления о предоставлении водного объекта в пользование.</w:t>
      </w:r>
    </w:p>
    <w:p w14:paraId="20D0DC2C" w14:textId="77777777" w:rsidR="00E46386" w:rsidRPr="00D5700D" w:rsidRDefault="00E46386">
      <w:pPr>
        <w:spacing w:after="0" w:line="240" w:lineRule="auto"/>
        <w:ind w:firstLine="709"/>
        <w:jc w:val="both"/>
        <w:rPr>
          <w:rFonts w:ascii="Arial" w:hAnsi="Arial" w:cs="Arial"/>
          <w:sz w:val="24"/>
          <w:szCs w:val="24"/>
        </w:rPr>
      </w:pPr>
    </w:p>
    <w:p w14:paraId="079B4AF2" w14:textId="77777777" w:rsidR="00E46386" w:rsidRPr="00D5700D" w:rsidRDefault="00E46386">
      <w:pPr>
        <w:spacing w:after="0" w:line="240" w:lineRule="auto"/>
        <w:ind w:firstLine="709"/>
        <w:jc w:val="both"/>
        <w:rPr>
          <w:rFonts w:ascii="Arial" w:hAnsi="Arial" w:cs="Arial"/>
          <w:sz w:val="24"/>
          <w:szCs w:val="24"/>
        </w:rPr>
      </w:pPr>
    </w:p>
    <w:p w14:paraId="6B96D9E9" w14:textId="77777777" w:rsidR="00E46386" w:rsidRPr="00D5700D" w:rsidRDefault="00E46386">
      <w:pPr>
        <w:spacing w:after="0" w:line="240" w:lineRule="auto"/>
        <w:ind w:firstLine="709"/>
        <w:jc w:val="both"/>
        <w:rPr>
          <w:rFonts w:ascii="Arial" w:hAnsi="Arial" w:cs="Arial"/>
          <w:sz w:val="24"/>
          <w:szCs w:val="24"/>
        </w:rPr>
      </w:pPr>
    </w:p>
    <w:p w14:paraId="1532C219"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u w:val="single"/>
        </w:rPr>
        <w:t>3.10. Рассмотрение заявления об аукционе и документов, информирование заявителя о необходимости проведения аукциона</w:t>
      </w:r>
      <w:r w:rsidRPr="00D5700D">
        <w:rPr>
          <w:rFonts w:ascii="Arial" w:hAnsi="Arial" w:cs="Arial"/>
          <w:sz w:val="24"/>
          <w:szCs w:val="24"/>
        </w:rPr>
        <w:t>.</w:t>
      </w:r>
    </w:p>
    <w:p w14:paraId="574CF5B3"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lastRenderedPageBreak/>
        <w:t xml:space="preserve">3.10.1.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зарегистрированного заявления и прилагаемых к нему документов. </w:t>
      </w:r>
    </w:p>
    <w:p w14:paraId="3E7AABD8"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xml:space="preserve">3.10.2. По результатам рассмотрения заявления об аукционе уполномоченный орган информирует заявителя о начале процедуры подготовки к проведению аукциона. </w:t>
      </w:r>
    </w:p>
    <w:p w14:paraId="031F52D1"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При поступлении организатору аукциона заявления об аукционе, направленного посредством Единого портала государственных и муниципальных услуг, информация о необходимости проведения аукциона высылается заявителю с использованием указанной системы.</w:t>
      </w:r>
    </w:p>
    <w:p w14:paraId="63B8CB21"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xml:space="preserve">3.10.3. Максимальный срок исполнения административной процедуры – 12 рабочих дней с даты поступления заявления об аукционе. </w:t>
      </w:r>
    </w:p>
    <w:p w14:paraId="43559B77"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3.10.4. Результатом исполнения административной процедуры является направление уполномоченным органом уведомления заявителю о начале процедуры подготовки к проведению аукциона.</w:t>
      </w:r>
    </w:p>
    <w:p w14:paraId="4639F2FB" w14:textId="77777777" w:rsidR="00E46386" w:rsidRPr="00D5700D" w:rsidRDefault="00E46386">
      <w:pPr>
        <w:pStyle w:val="ConsPlusNormal1"/>
        <w:widowControl/>
        <w:ind w:firstLine="540"/>
        <w:jc w:val="both"/>
        <w:rPr>
          <w:rFonts w:ascii="Arial" w:hAnsi="Arial" w:cs="Arial"/>
          <w:sz w:val="24"/>
          <w:szCs w:val="24"/>
          <w:u w:val="single"/>
        </w:rPr>
      </w:pPr>
    </w:p>
    <w:p w14:paraId="382B5D5A"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u w:val="single"/>
        </w:rPr>
        <w:t>3.11. Принятие решения о проведении аукциона, размещение извещений о проведении аукциона</w:t>
      </w:r>
      <w:r w:rsidRPr="00D5700D">
        <w:rPr>
          <w:rFonts w:ascii="Arial" w:hAnsi="Arial" w:cs="Arial"/>
          <w:sz w:val="24"/>
          <w:szCs w:val="24"/>
        </w:rPr>
        <w:t>.</w:t>
      </w:r>
    </w:p>
    <w:p w14:paraId="72A91B30"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3.11.1. По результатам рассмотрения заявления об аукционе уполномоченный орган принимает решение о проведении аукциона,                    в котором указываются предмет аукциона, дата и время проведения аукциона, а также официальный сайт оператора электронной площадки в информационно-телекоммуникационной сети «Интернет», на котором проводится аукцион (далее - сайт оператора электронной площадки), информация о том, что аукцион является открытым, требования к заявителю и участнику аукциона, начальная цена предмета аукциона, размер средств, вносимых в качестве обеспечения заявки на участие в аукционе (далее – задаток), и размер «шага аукциона».</w:t>
      </w:r>
    </w:p>
    <w:p w14:paraId="5C84E3F1"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3.11.2. Организатор аукциона:</w:t>
      </w:r>
    </w:p>
    <w:p w14:paraId="712976C7"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1) определяет дату и время начала и окончания приема заявок на участие в аукционе (далее – заявка);</w:t>
      </w:r>
    </w:p>
    <w:p w14:paraId="5EBEB584"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2) организует подготовку и размещение извещения о проведении аукциона (далее – извещение) и документации об аукционе (далее –  документация), извещений о признании аукциона несостоявшимся, завершении аукциона или его отмене на официальном сайте в информационно-телекоммуникационной сети «Интернет» для размещения информации о проведении торгов по адресу www.torgi.gov.ru (далее – официальный сайт).</w:t>
      </w:r>
    </w:p>
    <w:p w14:paraId="5546614B"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Информация о проведении аукциона, размещенная на официальном сайте, должна быть доступна для ознакомления без взимания платы;</w:t>
      </w:r>
    </w:p>
    <w:p w14:paraId="080F5A02" w14:textId="77777777" w:rsidR="00E46386" w:rsidRPr="00D5700D" w:rsidRDefault="00E46386">
      <w:pPr>
        <w:pStyle w:val="ConsPlusNormal1"/>
        <w:widowControl/>
        <w:ind w:firstLine="709"/>
        <w:jc w:val="both"/>
        <w:rPr>
          <w:rFonts w:ascii="Arial" w:hAnsi="Arial" w:cs="Arial"/>
          <w:sz w:val="24"/>
          <w:szCs w:val="24"/>
        </w:rPr>
      </w:pPr>
    </w:p>
    <w:p w14:paraId="4FFCB772"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3) дает разъяснения по подлежащим представлению документам до окончания установленного срока приема заявок;</w:t>
      </w:r>
    </w:p>
    <w:p w14:paraId="2D167D83"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4) заключает договоры о задатках;</w:t>
      </w:r>
    </w:p>
    <w:p w14:paraId="52D9D00C"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5) обеспечивает хранение зарегистрированных заявок и прилагаемых к ним документов, а также конфиденциальность содержащихся в них сведений;</w:t>
      </w:r>
    </w:p>
    <w:p w14:paraId="090F44D0"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6) формирует действующую на период проведения аукциона комиссию по проведению аукциона, утверждает ее персональный состав и назначает ее председателя;</w:t>
      </w:r>
    </w:p>
    <w:p w14:paraId="29CF9AFB"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7) осуществляет организационное и техническое обеспечение деятельности комиссии;</w:t>
      </w:r>
    </w:p>
    <w:p w14:paraId="1C796A99"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xml:space="preserve">8) осуществляет иные функции, предусмотренные федеральными законами, актами Правительства Российской Федерации и принятыми в </w:t>
      </w:r>
      <w:r w:rsidRPr="00D5700D">
        <w:rPr>
          <w:rFonts w:ascii="Arial" w:hAnsi="Arial" w:cs="Arial"/>
          <w:sz w:val="24"/>
          <w:szCs w:val="24"/>
        </w:rPr>
        <w:lastRenderedPageBreak/>
        <w:t>соответствии с ними иными нормативными правовыми актами Российской Федерации.</w:t>
      </w:r>
    </w:p>
    <w:p w14:paraId="78FB3A22" w14:textId="32167128"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3.11.3. Начальная цена предмета аукциона устанавливается в размере платы за пользование водным объектом за весь период действия договора водопользования, но не более чем за 10 лет, исходя из установленных ставок платы за пользование водными объектами, находящимися в собственности </w:t>
      </w:r>
      <w:r w:rsidR="00D5700D" w:rsidRPr="00D5700D">
        <w:rPr>
          <w:rFonts w:ascii="Arial" w:hAnsi="Arial" w:cs="Arial"/>
          <w:iCs/>
          <w:sz w:val="24"/>
          <w:szCs w:val="24"/>
        </w:rPr>
        <w:t xml:space="preserve">Большевистского сельского поселения </w:t>
      </w:r>
      <w:r w:rsidRPr="00D5700D">
        <w:rPr>
          <w:rFonts w:ascii="Arial" w:hAnsi="Arial" w:cs="Arial"/>
          <w:iCs/>
          <w:sz w:val="24"/>
          <w:szCs w:val="24"/>
        </w:rPr>
        <w:t>.</w:t>
      </w:r>
    </w:p>
    <w:p w14:paraId="58F2204A" w14:textId="77777777" w:rsidR="00E46386" w:rsidRPr="00D5700D" w:rsidRDefault="00000000">
      <w:pPr>
        <w:pStyle w:val="ConsPlusNormal1"/>
        <w:widowControl/>
        <w:ind w:firstLine="709"/>
        <w:jc w:val="both"/>
        <w:rPr>
          <w:rFonts w:ascii="Arial" w:hAnsi="Arial" w:cs="Arial"/>
          <w:sz w:val="24"/>
          <w:szCs w:val="24"/>
        </w:rPr>
      </w:pPr>
      <w:bookmarkStart w:id="3" w:name="Par0"/>
      <w:bookmarkEnd w:id="3"/>
      <w:r w:rsidRPr="00D5700D">
        <w:rPr>
          <w:rFonts w:ascii="Arial" w:hAnsi="Arial" w:cs="Arial"/>
          <w:sz w:val="24"/>
          <w:szCs w:val="24"/>
        </w:rPr>
        <w:t>3.11.4. Для признания заявителя участником аукциона организатор аукциона устанавливает следующие обязательные требования к заявителю:</w:t>
      </w:r>
    </w:p>
    <w:p w14:paraId="5BCD8D20" w14:textId="77777777" w:rsidR="00E46386" w:rsidRPr="00D5700D" w:rsidRDefault="00000000">
      <w:pPr>
        <w:pStyle w:val="ConsPlusNormal1"/>
        <w:widowControl/>
        <w:ind w:firstLine="709"/>
        <w:jc w:val="both"/>
        <w:rPr>
          <w:rFonts w:ascii="Arial" w:hAnsi="Arial" w:cs="Arial"/>
          <w:sz w:val="24"/>
          <w:szCs w:val="24"/>
        </w:rPr>
      </w:pPr>
      <w:bookmarkStart w:id="4" w:name="P442"/>
      <w:bookmarkEnd w:id="4"/>
      <w:r w:rsidRPr="00D5700D">
        <w:rPr>
          <w:rFonts w:ascii="Arial" w:hAnsi="Arial" w:cs="Arial"/>
          <w:sz w:val="24"/>
          <w:szCs w:val="24"/>
        </w:rPr>
        <w:t>а) в отношении заявителя не проводятся процедуры банкротства и ликвидации;</w:t>
      </w:r>
    </w:p>
    <w:p w14:paraId="77ABE115"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б) деятельность заявителя не приостанавливается в порядке, предусмотренном Кодексом Российской Федерации об административных правонарушениях, в день рассмотрения заявки;</w:t>
      </w:r>
    </w:p>
    <w:p w14:paraId="17E6E861" w14:textId="77777777" w:rsidR="00E46386" w:rsidRPr="00D5700D" w:rsidRDefault="00000000">
      <w:pPr>
        <w:pStyle w:val="ConsPlusNormal1"/>
        <w:widowControl/>
        <w:ind w:firstLine="709"/>
        <w:jc w:val="both"/>
        <w:rPr>
          <w:rFonts w:ascii="Arial" w:hAnsi="Arial" w:cs="Arial"/>
          <w:sz w:val="24"/>
          <w:szCs w:val="24"/>
        </w:rPr>
      </w:pPr>
      <w:bookmarkStart w:id="5" w:name="P444"/>
      <w:bookmarkEnd w:id="5"/>
      <w:r w:rsidRPr="00D5700D">
        <w:rPr>
          <w:rFonts w:ascii="Arial" w:hAnsi="Arial" w:cs="Arial"/>
          <w:sz w:val="24"/>
          <w:szCs w:val="24"/>
        </w:rPr>
        <w:t>в) заявитель обязан внести задаток на расчетный счет оператора электронной площадки;</w:t>
      </w:r>
    </w:p>
    <w:p w14:paraId="106D8D8F"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г) отсутствие информации о заявителе в Реестре недобросовестных водопользователей.</w:t>
      </w:r>
    </w:p>
    <w:p w14:paraId="55DC62E4" w14:textId="77777777" w:rsidR="00E46386" w:rsidRPr="00D5700D" w:rsidRDefault="00000000">
      <w:pPr>
        <w:pStyle w:val="ConsPlusNormal1"/>
        <w:widowControl/>
        <w:ind w:firstLine="709"/>
        <w:jc w:val="both"/>
        <w:rPr>
          <w:rFonts w:ascii="Arial" w:hAnsi="Arial" w:cs="Arial"/>
          <w:i/>
          <w:sz w:val="24"/>
          <w:szCs w:val="24"/>
        </w:rPr>
      </w:pPr>
      <w:r w:rsidRPr="00D5700D">
        <w:rPr>
          <w:rFonts w:ascii="Arial" w:hAnsi="Arial" w:cs="Arial"/>
          <w:sz w:val="24"/>
          <w:szCs w:val="24"/>
        </w:rPr>
        <w:t>Организатор аукциона не вправе устанавливать иные требования к заявителям.</w:t>
      </w:r>
    </w:p>
    <w:p w14:paraId="02CAAAA9"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3.11.5. Максимальный срок исполнения административной     процедуры – не менее чем за 15 календарных дней, но не менее чем за 10 рабочих дней до окончания срока подачи заявок.</w:t>
      </w:r>
    </w:p>
    <w:p w14:paraId="3401C31A"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xml:space="preserve">3.11.6. Результатом исполнения административной процедуры является принятие решения о проведении аукциона и размещение извещения о проведении аукциона на официальном сайте. </w:t>
      </w:r>
    </w:p>
    <w:p w14:paraId="42A68EA5" w14:textId="77777777" w:rsidR="00E46386" w:rsidRPr="00D5700D" w:rsidRDefault="00000000">
      <w:pPr>
        <w:spacing w:after="0" w:line="240" w:lineRule="auto"/>
        <w:ind w:firstLine="540"/>
        <w:jc w:val="both"/>
        <w:rPr>
          <w:rFonts w:ascii="Arial" w:hAnsi="Arial" w:cs="Arial"/>
          <w:sz w:val="24"/>
          <w:szCs w:val="24"/>
        </w:rPr>
      </w:pPr>
      <w:r w:rsidRPr="00D5700D">
        <w:rPr>
          <w:rFonts w:ascii="Arial" w:hAnsi="Arial" w:cs="Arial"/>
          <w:sz w:val="24"/>
          <w:szCs w:val="24"/>
        </w:rPr>
        <w:t>3.11.7. Организатор аукциона не позднее чем за 3 дня до окончания срока подачи заявок вправе принять решение об отказе от проведения аукциона. Извещение об отказе от проведения аукциона не позднее одного дня со дня принятия организатором аукциона решения об отказе от проведения аукциона размещается организатором аукциона на электронной площадке и официальном сайте.</w:t>
      </w:r>
    </w:p>
    <w:p w14:paraId="0ABB2464"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3.11.8. Каждая поданная заявка, поступившая до окончания срока подачи заявок, регистрируется оператором электронной площадки с указанием даты и времени ее получения. В течение одного часа с даты и времени окончания срока подачи заявок оператор электронной площадки направляет организатору аукциона заявки. В случае установления факта подачи одним заявителем 2 и более заявок в отношении одного и того же лота при условии, что поданные ранее заявки этим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486FB8A4" w14:textId="77777777" w:rsidR="00E46386" w:rsidRPr="00D5700D" w:rsidRDefault="00E46386">
      <w:pPr>
        <w:widowControl w:val="0"/>
        <w:spacing w:after="0" w:line="240" w:lineRule="auto"/>
        <w:ind w:firstLine="709"/>
        <w:jc w:val="both"/>
        <w:rPr>
          <w:rFonts w:ascii="Arial" w:hAnsi="Arial" w:cs="Arial"/>
          <w:sz w:val="24"/>
          <w:szCs w:val="24"/>
        </w:rPr>
      </w:pPr>
    </w:p>
    <w:p w14:paraId="010B3AC8" w14:textId="77777777" w:rsidR="00E46386" w:rsidRPr="00D5700D" w:rsidRDefault="00000000">
      <w:pPr>
        <w:pStyle w:val="ConsPlusNormal1"/>
        <w:widowControl/>
        <w:ind w:firstLine="709"/>
        <w:jc w:val="both"/>
        <w:rPr>
          <w:rFonts w:ascii="Arial" w:hAnsi="Arial" w:cs="Arial"/>
          <w:sz w:val="24"/>
          <w:szCs w:val="24"/>
          <w:u w:val="single"/>
        </w:rPr>
      </w:pPr>
      <w:r w:rsidRPr="00D5700D">
        <w:rPr>
          <w:rFonts w:ascii="Arial" w:hAnsi="Arial" w:cs="Arial"/>
          <w:sz w:val="24"/>
          <w:szCs w:val="24"/>
          <w:u w:val="single"/>
        </w:rPr>
        <w:t xml:space="preserve">3.12. Рассмотрение заявок и принятие решения о допуске заявителя </w:t>
      </w:r>
      <w:r w:rsidRPr="00D5700D">
        <w:rPr>
          <w:rFonts w:ascii="Arial" w:hAnsi="Arial" w:cs="Arial"/>
          <w:sz w:val="24"/>
          <w:szCs w:val="24"/>
          <w:u w:val="single"/>
        </w:rPr>
        <w:br/>
        <w:t>к участию в аукционе и о признании его участником аукциона или об отказе в допуске заявителя к участию в аукционе</w:t>
      </w:r>
      <w:r w:rsidRPr="00D5700D">
        <w:rPr>
          <w:rFonts w:ascii="Arial" w:hAnsi="Arial" w:cs="Arial"/>
          <w:sz w:val="24"/>
          <w:szCs w:val="24"/>
        </w:rPr>
        <w:t>.</w:t>
      </w:r>
    </w:p>
    <w:p w14:paraId="26DABDE9"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xml:space="preserve">3.12.1. Основанием для начала административной процедуры является поступление к организатору аукциона поданных заявок от оператора электронной площадки.   </w:t>
      </w:r>
    </w:p>
    <w:p w14:paraId="30B4506A"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xml:space="preserve">3.12.2. Для принятия решения по итогам рассмотрения заявок, определения победителя аукциона, а также иных функций, связанных </w:t>
      </w:r>
      <w:r w:rsidRPr="00D5700D">
        <w:rPr>
          <w:rFonts w:ascii="Arial" w:hAnsi="Arial" w:cs="Arial"/>
          <w:sz w:val="24"/>
          <w:szCs w:val="24"/>
        </w:rPr>
        <w:br/>
        <w:t xml:space="preserve">с проведением аукциона, организатор аукциона формирует комиссию по проведению аукциона (далее – комиссия), утверждает ее персональный состав </w:t>
      </w:r>
      <w:r w:rsidRPr="00D5700D">
        <w:rPr>
          <w:rFonts w:ascii="Arial" w:hAnsi="Arial" w:cs="Arial"/>
          <w:sz w:val="24"/>
          <w:szCs w:val="24"/>
        </w:rPr>
        <w:lastRenderedPageBreak/>
        <w:t>и назначает председателя. В состав комиссии входят председатель, заместитель председателя, секретарь и другие члены комиссии. Количество членов комиссии составляет не менее пяти человек.</w:t>
      </w:r>
    </w:p>
    <w:p w14:paraId="107DBD67"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3.12.3. Проверка соответствия заявителей требованиям, предусмотренным пунктом 3.11.4  настоящего административного регламента, осуществляется комиссией. При этом комиссия не вправе возлагать на заявителя обязанность подтверждать соответствие требованиям, предусмотренным подпунктами «а» - «г» пункта 3.11.4 настоящего административного регламента.</w:t>
      </w:r>
    </w:p>
    <w:p w14:paraId="42D7CDCE"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3.12.4. Основаниями для отказа в допуске к участию в аукционе являются:</w:t>
      </w:r>
    </w:p>
    <w:p w14:paraId="6BFF2E90"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1) несоответствие заявки требованиям, предусмотренным документацией;</w:t>
      </w:r>
    </w:p>
    <w:p w14:paraId="37AA40DA"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2) несоответствие заявителя требованиям, предусмотренным пунктом 3.11.4 настоящего административного регламента.</w:t>
      </w:r>
    </w:p>
    <w:p w14:paraId="1986AC76"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Отказ в допуске к участию в аукционе по другим основаниям неправомерен.</w:t>
      </w:r>
    </w:p>
    <w:p w14:paraId="5E92E65C"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3.12.5. Комиссия ведет протокол рассмотрения заявок. На основании результатов рассмотрения заявок комиссия принимает решение о допуске заявителя к участию в аукционе и о признании его участником аукциона или об отказе в допуске заявителя к участию в аукционе. Протокол рассмотрения заявок размещается организатором аукциона на официальном сайте в день окончания рассмотрения заявок.</w:t>
      </w:r>
    </w:p>
    <w:p w14:paraId="449C39CE"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xml:space="preserve">3.12.6. Максимальный срок исполнения административной     процедуры – не может превышать 5 рабочих дней со дня окончания срока подачи заявок. </w:t>
      </w:r>
    </w:p>
    <w:p w14:paraId="38625A45"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xml:space="preserve">3.12.7. Результатом исполнения административной процедуры является принятие решения о допуске (отказ в допуске) заявителя </w:t>
      </w:r>
      <w:r w:rsidRPr="00D5700D">
        <w:rPr>
          <w:rFonts w:ascii="Arial" w:hAnsi="Arial" w:cs="Arial"/>
          <w:sz w:val="24"/>
          <w:szCs w:val="24"/>
        </w:rPr>
        <w:br/>
        <w:t>к участию в аукционе и о признании его участником аукциона.</w:t>
      </w:r>
    </w:p>
    <w:p w14:paraId="302DD904"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3.12.8. В день оформления протокола рассмотрения заявок информация о заявителях, которым было отказано в признании их участниками аукциона, размещается на официальном сайте и электронной площадке. В тот же день оператор электронной площадки направляет заявителям уведомление о признании их участниками аукциона или об отказе в признании их участниками аукциона с указанием оснований такого отказа.</w:t>
      </w:r>
    </w:p>
    <w:p w14:paraId="69EB4106"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Информация, указанная в абзаце первом настоящего пункта, должна быть размещена на официальном сайте, электронной площадке и направлена заявителям до начала проведения аукциона.</w:t>
      </w:r>
    </w:p>
    <w:p w14:paraId="012A6377" w14:textId="77777777" w:rsidR="00E46386" w:rsidRPr="00D5700D" w:rsidRDefault="00E46386">
      <w:pPr>
        <w:pStyle w:val="ConsPlusNormal1"/>
        <w:widowControl/>
        <w:ind w:firstLine="709"/>
        <w:jc w:val="both"/>
        <w:rPr>
          <w:rFonts w:ascii="Arial" w:hAnsi="Arial" w:cs="Arial"/>
          <w:sz w:val="24"/>
          <w:szCs w:val="24"/>
        </w:rPr>
      </w:pPr>
    </w:p>
    <w:p w14:paraId="52368F5E"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u w:val="single"/>
        </w:rPr>
        <w:t>3.13. Проведение аукциона и оформление его результатов</w:t>
      </w:r>
      <w:r w:rsidRPr="00D5700D">
        <w:rPr>
          <w:rFonts w:ascii="Arial" w:hAnsi="Arial" w:cs="Arial"/>
          <w:sz w:val="24"/>
          <w:szCs w:val="24"/>
        </w:rPr>
        <w:t>.</w:t>
      </w:r>
    </w:p>
    <w:p w14:paraId="1226D967"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3.13.1. Основанием для начала административной процедуры является принятие организатором аукциона решения о проведении аукциона на основании протокола рассмотрения заявок.</w:t>
      </w:r>
    </w:p>
    <w:p w14:paraId="776EF199"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3.13.2. Победителем аукциона признается участник аукциона, предложивший наиболее высокую цену предмета аукциона.</w:t>
      </w:r>
    </w:p>
    <w:p w14:paraId="763768B9"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3.13.3. Комиссия ведет протокол аукциона, в котором указываются дата и время проведения аукциона, полные наименования (для юридических лиц), фамилии, имена, отчества (при наличии) (для физических лиц) участников аукциона, начальная цена предмета аукциона, последнее и предпоследнее предложения о цене предмета аукциона, полные наименования (для юридических лиц), фамилии, имена, отчества (при наличии) (для физических лиц) победителя аукциона и участника аукциона, который сделал предпоследнее предложение о цене аукциона.</w:t>
      </w:r>
    </w:p>
    <w:p w14:paraId="46B98202" w14:textId="77777777" w:rsidR="00E46386" w:rsidRPr="00D5700D" w:rsidRDefault="00000000">
      <w:pPr>
        <w:widowControl w:val="0"/>
        <w:spacing w:after="0" w:line="240" w:lineRule="auto"/>
        <w:ind w:firstLine="709"/>
        <w:jc w:val="both"/>
        <w:rPr>
          <w:rFonts w:ascii="Arial" w:hAnsi="Arial" w:cs="Arial"/>
          <w:color w:val="FF0000"/>
          <w:sz w:val="24"/>
          <w:szCs w:val="24"/>
        </w:rPr>
      </w:pPr>
      <w:r w:rsidRPr="00D5700D">
        <w:rPr>
          <w:rFonts w:ascii="Arial" w:hAnsi="Arial" w:cs="Arial"/>
          <w:sz w:val="24"/>
          <w:szCs w:val="24"/>
        </w:rPr>
        <w:t>Протокол аукциона подписывается организатором аукциона и присутствующими членами комиссии в день завершения аукциона.</w:t>
      </w:r>
    </w:p>
    <w:p w14:paraId="55BD69DB"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lastRenderedPageBreak/>
        <w:t>3.13.4. Протокол аукциона составляется в форме электронного документа. Протокол аукциона не позднее одного рабочего дня со дня проведения аукциона подписывается организатором аукциона, направляется победителю аукциона и размещается на официальном сайте, электронной площадке.</w:t>
      </w:r>
    </w:p>
    <w:p w14:paraId="5E92DC4F"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3.13.5. Аукцион признается несостоявшимся, если:</w:t>
      </w:r>
    </w:p>
    <w:p w14:paraId="431AB62A"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а) не подано ни одной заявки либо принято решение об отказе в допуске к участию в аукционе всех заявителей;</w:t>
      </w:r>
    </w:p>
    <w:p w14:paraId="72CB3F93"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б) на день окончания срока подачи заявок подана единственная заявка;</w:t>
      </w:r>
    </w:p>
    <w:p w14:paraId="7A52CDD4"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в) только один заявитель допущен к участию в аукционе;</w:t>
      </w:r>
    </w:p>
    <w:p w14:paraId="55AF3FB7"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г) в аукционе участвовал один участник аукциона;</w:t>
      </w:r>
    </w:p>
    <w:p w14:paraId="3F2C3981"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д) ни один из участников аукциона не подал предложение о цене предмета аукциона;</w:t>
      </w:r>
    </w:p>
    <w:p w14:paraId="1EA6E487"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е) в иных случаях, предусмотренных федеральными законами.</w:t>
      </w:r>
    </w:p>
    <w:p w14:paraId="0399E0A5" w14:textId="77777777" w:rsidR="00E46386" w:rsidRPr="00D5700D" w:rsidRDefault="00000000">
      <w:pPr>
        <w:pStyle w:val="ConsPlusNormal1"/>
        <w:widowControl/>
        <w:ind w:firstLine="709"/>
        <w:jc w:val="both"/>
        <w:rPr>
          <w:rFonts w:ascii="Arial" w:hAnsi="Arial" w:cs="Arial"/>
          <w:sz w:val="24"/>
          <w:szCs w:val="24"/>
        </w:rPr>
      </w:pPr>
      <w:bookmarkStart w:id="6" w:name="P515"/>
      <w:bookmarkEnd w:id="6"/>
      <w:r w:rsidRPr="00D5700D">
        <w:rPr>
          <w:rFonts w:ascii="Arial" w:hAnsi="Arial" w:cs="Arial"/>
          <w:sz w:val="24"/>
          <w:szCs w:val="24"/>
        </w:rPr>
        <w:t xml:space="preserve">3.13.6. Максимальный срок исполнения административной процедуры по подписанию организатором аукциона протокола аукциона и размещения его на официальном сайте, электронной площадке – </w:t>
      </w:r>
      <w:r w:rsidRPr="00D5700D">
        <w:rPr>
          <w:rFonts w:ascii="Arial" w:hAnsi="Arial" w:cs="Arial"/>
          <w:sz w:val="24"/>
          <w:szCs w:val="24"/>
        </w:rPr>
        <w:br/>
        <w:t>не позднее одного рабочего дня со дня проведения аукциона.</w:t>
      </w:r>
    </w:p>
    <w:p w14:paraId="414BC600"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3.13.7. Результатом исполнения административной процедуры является:</w:t>
      </w:r>
    </w:p>
    <w:p w14:paraId="12F7C059"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оформление и подписание протокола аукциона;</w:t>
      </w:r>
    </w:p>
    <w:p w14:paraId="459AE1B6"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xml:space="preserve">- размещение организатором аукциона информации о результатах аукциона на официальном сайте, электронной площадке. </w:t>
      </w:r>
    </w:p>
    <w:p w14:paraId="61D1D29D" w14:textId="77777777" w:rsidR="00E46386" w:rsidRPr="00D5700D" w:rsidRDefault="00E46386">
      <w:pPr>
        <w:pStyle w:val="ConsPlusNormal1"/>
        <w:widowControl/>
        <w:ind w:firstLine="709"/>
        <w:jc w:val="both"/>
        <w:rPr>
          <w:rFonts w:ascii="Arial" w:hAnsi="Arial" w:cs="Arial"/>
          <w:sz w:val="24"/>
          <w:szCs w:val="24"/>
          <w:highlight w:val="cyan"/>
          <w:u w:val="single"/>
        </w:rPr>
      </w:pPr>
    </w:p>
    <w:p w14:paraId="4989C686" w14:textId="77777777" w:rsidR="00E46386" w:rsidRPr="00D5700D" w:rsidRDefault="00000000">
      <w:pPr>
        <w:pStyle w:val="ConsPlusNormal1"/>
        <w:widowControl/>
        <w:ind w:firstLine="709"/>
        <w:jc w:val="both"/>
        <w:rPr>
          <w:rFonts w:ascii="Arial" w:hAnsi="Arial" w:cs="Arial"/>
          <w:sz w:val="24"/>
          <w:szCs w:val="24"/>
          <w:u w:val="single"/>
        </w:rPr>
      </w:pPr>
      <w:r w:rsidRPr="00D5700D">
        <w:rPr>
          <w:rFonts w:ascii="Arial" w:hAnsi="Arial" w:cs="Arial"/>
          <w:sz w:val="24"/>
          <w:szCs w:val="24"/>
          <w:u w:val="single"/>
        </w:rPr>
        <w:t>3.14. Передача (направление) победителю аукциона (единственному участнику аукциона) протокола рассмотрения заявок или протокола  аукциона,  договора водопользования для подписания.</w:t>
      </w:r>
    </w:p>
    <w:p w14:paraId="4591D553"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3.14.1. Основаниями для начала административной процедуры являются подписание протокола рассмотрения заявок (в случае регистрации участия в аукционе одного участника) или протокола аукциона.</w:t>
      </w:r>
    </w:p>
    <w:p w14:paraId="06B1B868"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xml:space="preserve">3.14.2. В случае признания аукциона состоявшимся организатор аукциона в день подписания протокола аукциона передает победителю аукциона один экземпляр протокола аукциона и </w:t>
      </w:r>
      <w:r w:rsidRPr="00D5700D">
        <w:rPr>
          <w:rFonts w:ascii="Arial" w:hAnsi="Arial" w:cs="Arial"/>
          <w:strike/>
          <w:sz w:val="24"/>
          <w:szCs w:val="24"/>
        </w:rPr>
        <w:t>два экземпляра договора</w:t>
      </w:r>
      <w:r w:rsidRPr="00D5700D">
        <w:rPr>
          <w:rFonts w:ascii="Arial" w:hAnsi="Arial" w:cs="Arial"/>
          <w:sz w:val="24"/>
          <w:szCs w:val="24"/>
        </w:rPr>
        <w:t xml:space="preserve"> договор водопользования для его подписания. </w:t>
      </w:r>
    </w:p>
    <w:p w14:paraId="6AFC2CCB"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В случае если аукцион признан несостоявшимся по причине участия в аукционе только одного участника, организатор аукциона в день принятия комиссией по проведению аукциона решения по итогам рассмотрения заявок на участие в аукционе или подписания протокола аукциона передает этому участнику аукциона один экземпляр протокола рассмотрения заявок или протокола аукциона, а также договор водопользования для подписания.</w:t>
      </w:r>
    </w:p>
    <w:p w14:paraId="674F5EBB"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3.14.3. Договор водопользования подписывается сторонами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порядке.</w:t>
      </w:r>
    </w:p>
    <w:p w14:paraId="6AF216DB"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3.14.4. Организатор аукциона направляет подписанный договор победителю аукциона с использованием Единого портала государственных и муниципальных услуг, а также на адрес электронной почты, который указан в заявлении.</w:t>
      </w:r>
    </w:p>
    <w:p w14:paraId="6463B11D"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В случае отсутствия технической возможности для подписания договора водопользования в электронном виде, договор водопользования подписывается </w:t>
      </w:r>
      <w:r w:rsidRPr="00D5700D">
        <w:rPr>
          <w:rFonts w:ascii="Arial" w:hAnsi="Arial" w:cs="Arial"/>
          <w:sz w:val="24"/>
          <w:szCs w:val="24"/>
        </w:rPr>
        <w:lastRenderedPageBreak/>
        <w:t>сторонами на бумажном носителе и передается организатором аукциона победителю аукциона непосредственно или направляется по почте ценным письмом с уведомлением о вручении и с описью вложения.</w:t>
      </w:r>
    </w:p>
    <w:p w14:paraId="5F8E928E"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Направление протокола рассмотрения заявок или протокола аукциона участнику аукциона (победителю аукциона) осуществляется в порядке, определенном настоящим пунктом.</w:t>
      </w:r>
    </w:p>
    <w:p w14:paraId="7B993670"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3.14.5. Максимальный срок исполнения административной процедуры  – не позднее дня подписания протокола аукциона или протокола рассмотрения заявок.</w:t>
      </w:r>
    </w:p>
    <w:p w14:paraId="3FCA5342"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3.14.6. Результатом исполнения административной процедуры является:</w:t>
      </w:r>
    </w:p>
    <w:p w14:paraId="4FE8EC75"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передача (направление) протокола рассмотрения заявок или протокола  аукциона заявителю (единственному участнику или победителю аукциона);</w:t>
      </w:r>
    </w:p>
    <w:p w14:paraId="35C42A68"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 передача (направление) договора водопользования заявителю (единственному участнику или победителю аукциона) для подписания.</w:t>
      </w:r>
    </w:p>
    <w:p w14:paraId="419BB2D2" w14:textId="77777777" w:rsidR="00E46386" w:rsidRPr="00D5700D" w:rsidRDefault="00E46386">
      <w:pPr>
        <w:pStyle w:val="ConsPlusNormal1"/>
        <w:widowControl/>
        <w:ind w:firstLine="709"/>
        <w:jc w:val="both"/>
        <w:rPr>
          <w:rFonts w:ascii="Arial" w:hAnsi="Arial" w:cs="Arial"/>
          <w:sz w:val="24"/>
          <w:szCs w:val="24"/>
        </w:rPr>
      </w:pPr>
    </w:p>
    <w:p w14:paraId="0D27F05E"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u w:val="single"/>
        </w:rPr>
        <w:t>3.15. Направление договора водопользования на регистрацию в государственном водном реестре. Направление зарегистрированного в государственном водном реестре договора водопользования водопользователю</w:t>
      </w:r>
      <w:r w:rsidRPr="00D5700D">
        <w:rPr>
          <w:rFonts w:ascii="Arial" w:hAnsi="Arial" w:cs="Arial"/>
          <w:sz w:val="24"/>
          <w:szCs w:val="24"/>
        </w:rPr>
        <w:t>.</w:t>
      </w:r>
    </w:p>
    <w:p w14:paraId="503D03F7"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3.15.1. Основанием для начала выполнения административной процедуры является поступление в уполномоченный орган от победителя аукциона (единственного участника аукциона):</w:t>
      </w:r>
    </w:p>
    <w:p w14:paraId="4FCDEEF3"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1) подписанного победителем аукциона (единственным участником аукциона) договора водопользования;</w:t>
      </w:r>
    </w:p>
    <w:p w14:paraId="2A54C069"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2) документа, подтверждающего оплату победителем аукциона (единственным участником аукциона) предмета аукциона в течение 3 рабочих дней со дня подписания протокола аукциона (протокола рассмотрения заявок), путем перечисления денежных средств в размере окончательной цены (начальной цены) предмета аукциона на счет, указанный организатором аукциона, с учетом внесенного задатка.</w:t>
      </w:r>
    </w:p>
    <w:p w14:paraId="106657B6"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3.15.2. Подписанный всеми сторонами договор водопользования направляется уполномоченным органом в территориальный орган Федерального агентства водных ресурсов по месту водопользования для государственной регистрации в государственном водном реестре.</w:t>
      </w:r>
    </w:p>
    <w:p w14:paraId="413F933F" w14:textId="77777777" w:rsidR="00E46386" w:rsidRPr="00D5700D" w:rsidRDefault="00E46386">
      <w:pPr>
        <w:spacing w:after="0" w:line="240" w:lineRule="auto"/>
        <w:ind w:firstLine="720"/>
        <w:jc w:val="both"/>
        <w:rPr>
          <w:rFonts w:ascii="Arial" w:hAnsi="Arial" w:cs="Arial"/>
          <w:sz w:val="24"/>
          <w:szCs w:val="24"/>
        </w:rPr>
      </w:pPr>
    </w:p>
    <w:p w14:paraId="3F009F38" w14:textId="77777777" w:rsidR="00E46386" w:rsidRPr="00D5700D" w:rsidRDefault="00000000">
      <w:pPr>
        <w:pStyle w:val="ConsPlusNormal1"/>
        <w:widowControl/>
        <w:ind w:firstLine="709"/>
        <w:jc w:val="both"/>
        <w:rPr>
          <w:rFonts w:ascii="Arial" w:hAnsi="Arial" w:cs="Arial"/>
          <w:sz w:val="24"/>
          <w:szCs w:val="24"/>
        </w:rPr>
      </w:pPr>
      <w:r w:rsidRPr="00D5700D">
        <w:rPr>
          <w:rFonts w:ascii="Arial" w:hAnsi="Arial" w:cs="Arial"/>
          <w:sz w:val="24"/>
          <w:szCs w:val="24"/>
        </w:rPr>
        <w:t>3.15.3. Зарегистрированный в государственном водном реестре договор водопользования направляется уполномоченным органом водопользователю.</w:t>
      </w:r>
    </w:p>
    <w:p w14:paraId="15E8FE30" w14:textId="77777777" w:rsidR="00E46386" w:rsidRPr="00D5700D" w:rsidRDefault="00000000">
      <w:pPr>
        <w:spacing w:after="0" w:line="240" w:lineRule="auto"/>
        <w:ind w:firstLine="720"/>
        <w:jc w:val="both"/>
        <w:rPr>
          <w:rFonts w:ascii="Arial" w:hAnsi="Arial" w:cs="Arial"/>
          <w:sz w:val="24"/>
          <w:szCs w:val="24"/>
        </w:rPr>
      </w:pPr>
      <w:r w:rsidRPr="00D5700D">
        <w:rPr>
          <w:rFonts w:ascii="Arial" w:hAnsi="Arial" w:cs="Arial"/>
          <w:sz w:val="24"/>
          <w:szCs w:val="24"/>
        </w:rPr>
        <w:t>3.15.4. Зарегистрированный в государственном водном реестре договор водопользования направляется по почте ценным письмом с уведомлением о вручении и с описью вложения.</w:t>
      </w:r>
    </w:p>
    <w:p w14:paraId="266C3EEC"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При поступлении в уполномоченный орган документов в электронной форме с использованием Единого портала государственных и муниципальных услуг зарегистрированный в государственном водном реестре договор водопользования направляется заявителю в личный кабинет на Едином портале государственных и муниципальных услуг. </w:t>
      </w:r>
    </w:p>
    <w:p w14:paraId="21B6A227" w14:textId="77777777" w:rsidR="00E46386" w:rsidRPr="00D5700D" w:rsidRDefault="00000000">
      <w:pPr>
        <w:spacing w:after="0" w:line="240" w:lineRule="auto"/>
        <w:ind w:firstLine="709"/>
        <w:contextualSpacing/>
        <w:jc w:val="both"/>
        <w:rPr>
          <w:rFonts w:ascii="Arial" w:hAnsi="Arial" w:cs="Arial"/>
          <w:sz w:val="24"/>
          <w:szCs w:val="24"/>
        </w:rPr>
      </w:pPr>
      <w:r w:rsidRPr="00D5700D">
        <w:rPr>
          <w:rFonts w:ascii="Arial" w:hAnsi="Arial" w:cs="Arial"/>
          <w:sz w:val="24"/>
          <w:szCs w:val="24"/>
        </w:rPr>
        <w:t>3.15.5. Максимальный срок исполнения административной процедуры:</w:t>
      </w:r>
    </w:p>
    <w:p w14:paraId="76777168" w14:textId="77777777" w:rsidR="00E46386" w:rsidRPr="00D5700D" w:rsidRDefault="00000000">
      <w:pPr>
        <w:spacing w:after="0" w:line="240" w:lineRule="auto"/>
        <w:ind w:firstLine="709"/>
        <w:contextualSpacing/>
        <w:jc w:val="both"/>
        <w:rPr>
          <w:rFonts w:ascii="Arial" w:hAnsi="Arial" w:cs="Arial"/>
          <w:sz w:val="24"/>
          <w:szCs w:val="24"/>
        </w:rPr>
      </w:pPr>
      <w:r w:rsidRPr="00D5700D">
        <w:rPr>
          <w:rFonts w:ascii="Arial" w:hAnsi="Arial" w:cs="Arial"/>
          <w:sz w:val="24"/>
          <w:szCs w:val="24"/>
        </w:rPr>
        <w:t>- направление договора водопользования на регистрацию в государственном водном реестре – в течение 1 рабочего дня с даты подписания сторонами договора водопользования;</w:t>
      </w:r>
    </w:p>
    <w:p w14:paraId="5F46884F" w14:textId="77777777" w:rsidR="00E46386" w:rsidRPr="00D5700D" w:rsidRDefault="00000000">
      <w:pPr>
        <w:spacing w:after="0" w:line="240" w:lineRule="auto"/>
        <w:ind w:firstLine="709"/>
        <w:contextualSpacing/>
        <w:jc w:val="both"/>
        <w:rPr>
          <w:rFonts w:ascii="Arial" w:hAnsi="Arial" w:cs="Arial"/>
          <w:sz w:val="24"/>
          <w:szCs w:val="24"/>
        </w:rPr>
      </w:pPr>
      <w:r w:rsidRPr="00D5700D">
        <w:rPr>
          <w:rFonts w:ascii="Arial" w:hAnsi="Arial" w:cs="Arial"/>
          <w:sz w:val="24"/>
          <w:szCs w:val="24"/>
        </w:rPr>
        <w:t xml:space="preserve">- направление водопользователю зарегистрированного договора водопользования – в течение 1 рабочего дня с даты поступления документов из территориального органа Федерального агентства водных ресурсов. </w:t>
      </w:r>
    </w:p>
    <w:p w14:paraId="2FE81D56" w14:textId="77777777" w:rsidR="00E46386" w:rsidRPr="00D5700D" w:rsidRDefault="00000000">
      <w:pPr>
        <w:widowControl w:val="0"/>
        <w:spacing w:after="0" w:line="240" w:lineRule="auto"/>
        <w:ind w:firstLine="709"/>
        <w:jc w:val="both"/>
        <w:rPr>
          <w:rFonts w:ascii="Arial" w:hAnsi="Arial" w:cs="Arial"/>
          <w:b/>
          <w:sz w:val="24"/>
          <w:szCs w:val="24"/>
        </w:rPr>
      </w:pPr>
      <w:r w:rsidRPr="00D5700D">
        <w:rPr>
          <w:rFonts w:ascii="Arial" w:hAnsi="Arial" w:cs="Arial"/>
          <w:sz w:val="24"/>
          <w:szCs w:val="24"/>
        </w:rPr>
        <w:lastRenderedPageBreak/>
        <w:t>3.15.6. Результатом исполнения административной процедуры является направление заявителю зарегистрированного в государственном водном реестре договора водопользования.</w:t>
      </w:r>
    </w:p>
    <w:p w14:paraId="76BA2F86" w14:textId="77777777" w:rsidR="00E46386" w:rsidRPr="00D5700D" w:rsidRDefault="00E46386">
      <w:pPr>
        <w:pStyle w:val="ConsPlusNormal1"/>
        <w:widowControl/>
        <w:ind w:firstLine="709"/>
        <w:jc w:val="both"/>
        <w:rPr>
          <w:rFonts w:ascii="Arial" w:hAnsi="Arial" w:cs="Arial"/>
          <w:sz w:val="24"/>
          <w:szCs w:val="24"/>
          <w:u w:val="single"/>
        </w:rPr>
      </w:pPr>
    </w:p>
    <w:p w14:paraId="5FBE2C3A" w14:textId="77777777" w:rsidR="00E46386" w:rsidRPr="00D5700D" w:rsidRDefault="00000000">
      <w:pPr>
        <w:spacing w:after="0" w:line="240" w:lineRule="auto"/>
        <w:ind w:firstLine="708"/>
        <w:jc w:val="both"/>
        <w:rPr>
          <w:rFonts w:ascii="Arial" w:hAnsi="Arial" w:cs="Arial"/>
          <w:sz w:val="24"/>
          <w:szCs w:val="24"/>
          <w:u w:val="single"/>
        </w:rPr>
      </w:pPr>
      <w:r w:rsidRPr="00D5700D">
        <w:rPr>
          <w:rFonts w:ascii="Arial" w:hAnsi="Arial" w:cs="Arial"/>
          <w:sz w:val="24"/>
          <w:szCs w:val="24"/>
          <w:u w:val="single"/>
        </w:rPr>
        <w:t>3.16.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14:paraId="1DB3935A" w14:textId="77777777" w:rsidR="00E46386" w:rsidRPr="00D5700D" w:rsidRDefault="00000000">
      <w:pPr>
        <w:widowControl w:val="0"/>
        <w:tabs>
          <w:tab w:val="left" w:pos="0"/>
          <w:tab w:val="left" w:pos="709"/>
        </w:tabs>
        <w:spacing w:after="0" w:line="240" w:lineRule="auto"/>
        <w:ind w:firstLine="720"/>
        <w:jc w:val="both"/>
        <w:rPr>
          <w:rFonts w:ascii="Arial" w:hAnsi="Arial" w:cs="Arial"/>
          <w:sz w:val="24"/>
          <w:szCs w:val="24"/>
        </w:rPr>
      </w:pPr>
      <w:r w:rsidRPr="00D5700D">
        <w:rPr>
          <w:rFonts w:ascii="Arial" w:hAnsi="Arial" w:cs="Arial"/>
          <w:sz w:val="24"/>
          <w:szCs w:val="24"/>
        </w:rPr>
        <w:t xml:space="preserve">3.16.1.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14:paraId="0D2894DA" w14:textId="77777777" w:rsidR="00E46386" w:rsidRPr="00D5700D" w:rsidRDefault="00000000">
      <w:pPr>
        <w:spacing w:after="0" w:line="240" w:lineRule="auto"/>
        <w:ind w:firstLine="708"/>
        <w:jc w:val="both"/>
        <w:rPr>
          <w:rFonts w:ascii="Arial" w:hAnsi="Arial" w:cs="Arial"/>
          <w:sz w:val="24"/>
          <w:szCs w:val="24"/>
        </w:rPr>
      </w:pPr>
      <w:r w:rsidRPr="00D5700D">
        <w:rPr>
          <w:rFonts w:ascii="Arial" w:hAnsi="Arial" w:cs="Arial"/>
          <w:sz w:val="24"/>
          <w:szCs w:val="24"/>
        </w:rPr>
        <w:t>получение информации о порядке и сроках предоставления муниципальной услуги;</w:t>
      </w:r>
    </w:p>
    <w:p w14:paraId="68E328AA" w14:textId="77777777" w:rsidR="00E46386" w:rsidRPr="00D5700D" w:rsidRDefault="00000000">
      <w:pPr>
        <w:spacing w:after="0" w:line="240" w:lineRule="auto"/>
        <w:ind w:firstLine="708"/>
        <w:jc w:val="both"/>
        <w:rPr>
          <w:rFonts w:ascii="Arial" w:hAnsi="Arial" w:cs="Arial"/>
          <w:sz w:val="24"/>
          <w:szCs w:val="24"/>
        </w:rPr>
      </w:pPr>
      <w:r w:rsidRPr="00D5700D">
        <w:rPr>
          <w:rFonts w:ascii="Arial" w:hAnsi="Arial" w:cs="Arial"/>
          <w:sz w:val="24"/>
          <w:szCs w:val="24"/>
        </w:rPr>
        <w:t xml:space="preserve">запись на прием в уполномоченный орган для подачи запроса </w:t>
      </w:r>
      <w:r w:rsidRPr="00D5700D">
        <w:rPr>
          <w:rFonts w:ascii="Arial" w:hAnsi="Arial" w:cs="Arial"/>
          <w:sz w:val="24"/>
          <w:szCs w:val="24"/>
        </w:rPr>
        <w:br/>
        <w:t>о предоставлении муниципальной услуги (далее – запрос);</w:t>
      </w:r>
    </w:p>
    <w:p w14:paraId="6D9BE7CF" w14:textId="77777777" w:rsidR="00E46386" w:rsidRPr="00D5700D" w:rsidRDefault="00000000">
      <w:pPr>
        <w:spacing w:after="0" w:line="240" w:lineRule="auto"/>
        <w:ind w:firstLine="708"/>
        <w:jc w:val="both"/>
        <w:rPr>
          <w:rFonts w:ascii="Arial" w:hAnsi="Arial" w:cs="Arial"/>
          <w:sz w:val="24"/>
          <w:szCs w:val="24"/>
        </w:rPr>
      </w:pPr>
      <w:r w:rsidRPr="00D5700D">
        <w:rPr>
          <w:rFonts w:ascii="Arial" w:hAnsi="Arial" w:cs="Arial"/>
          <w:sz w:val="24"/>
          <w:szCs w:val="24"/>
        </w:rPr>
        <w:t>формирование запроса;</w:t>
      </w:r>
    </w:p>
    <w:p w14:paraId="1118D92D" w14:textId="77777777" w:rsidR="00E46386" w:rsidRPr="00D5700D" w:rsidRDefault="00000000">
      <w:pPr>
        <w:spacing w:after="0" w:line="240" w:lineRule="auto"/>
        <w:ind w:firstLine="708"/>
        <w:jc w:val="both"/>
        <w:rPr>
          <w:rFonts w:ascii="Arial" w:hAnsi="Arial" w:cs="Arial"/>
          <w:sz w:val="24"/>
          <w:szCs w:val="24"/>
        </w:rPr>
      </w:pPr>
      <w:r w:rsidRPr="00D5700D">
        <w:rPr>
          <w:rFonts w:ascii="Arial" w:hAnsi="Arial" w:cs="Arial"/>
          <w:sz w:val="24"/>
          <w:szCs w:val="24"/>
        </w:rPr>
        <w:t>прием и регистрация уполномоченным органом запроса и иных документов, необходимых для предоставления муниципальной услуги;</w:t>
      </w:r>
    </w:p>
    <w:p w14:paraId="01505943" w14:textId="77777777" w:rsidR="00E46386" w:rsidRPr="00D5700D" w:rsidRDefault="00000000">
      <w:pPr>
        <w:spacing w:after="0" w:line="240" w:lineRule="auto"/>
        <w:ind w:firstLine="708"/>
        <w:jc w:val="both"/>
        <w:rPr>
          <w:rFonts w:ascii="Arial" w:hAnsi="Arial" w:cs="Arial"/>
          <w:sz w:val="24"/>
          <w:szCs w:val="24"/>
        </w:rPr>
      </w:pPr>
      <w:r w:rsidRPr="00D5700D">
        <w:rPr>
          <w:rFonts w:ascii="Arial" w:hAnsi="Arial" w:cs="Arial"/>
          <w:sz w:val="24"/>
          <w:szCs w:val="24"/>
        </w:rPr>
        <w:t>получение результата предоставления муниципальной услуги;</w:t>
      </w:r>
    </w:p>
    <w:p w14:paraId="027CFE84" w14:textId="77777777" w:rsidR="00E46386" w:rsidRPr="00D5700D" w:rsidRDefault="00000000">
      <w:pPr>
        <w:spacing w:after="0" w:line="240" w:lineRule="auto"/>
        <w:ind w:firstLine="708"/>
        <w:jc w:val="both"/>
        <w:rPr>
          <w:rFonts w:ascii="Arial" w:hAnsi="Arial" w:cs="Arial"/>
          <w:sz w:val="24"/>
          <w:szCs w:val="24"/>
        </w:rPr>
      </w:pPr>
      <w:r w:rsidRPr="00D5700D">
        <w:rPr>
          <w:rFonts w:ascii="Arial" w:hAnsi="Arial" w:cs="Arial"/>
          <w:sz w:val="24"/>
          <w:szCs w:val="24"/>
        </w:rPr>
        <w:t>получение сведений о ходе выполнения запроса;</w:t>
      </w:r>
    </w:p>
    <w:p w14:paraId="103CB0A6" w14:textId="77777777" w:rsidR="00E46386" w:rsidRPr="00D5700D" w:rsidRDefault="00000000">
      <w:pPr>
        <w:spacing w:after="0" w:line="240" w:lineRule="auto"/>
        <w:ind w:firstLine="708"/>
        <w:jc w:val="both"/>
        <w:rPr>
          <w:rFonts w:ascii="Arial" w:hAnsi="Arial" w:cs="Arial"/>
          <w:sz w:val="24"/>
          <w:szCs w:val="24"/>
        </w:rPr>
      </w:pPr>
      <w:r w:rsidRPr="00D5700D">
        <w:rPr>
          <w:rFonts w:ascii="Arial" w:hAnsi="Arial" w:cs="Arial"/>
          <w:sz w:val="24"/>
          <w:szCs w:val="24"/>
        </w:rPr>
        <w:t>осуществление оценки качества предоставления муниципальной услуги;</w:t>
      </w:r>
    </w:p>
    <w:p w14:paraId="0351931B" w14:textId="77777777" w:rsidR="00E46386" w:rsidRPr="00D5700D" w:rsidRDefault="00000000">
      <w:pPr>
        <w:spacing w:after="0" w:line="240" w:lineRule="auto"/>
        <w:ind w:firstLine="708"/>
        <w:jc w:val="both"/>
        <w:rPr>
          <w:rFonts w:ascii="Arial" w:hAnsi="Arial" w:cs="Arial"/>
          <w:sz w:val="24"/>
          <w:szCs w:val="24"/>
        </w:rPr>
      </w:pPr>
      <w:r w:rsidRPr="00D5700D">
        <w:rPr>
          <w:rFonts w:ascii="Arial" w:hAnsi="Arial" w:cs="Arial"/>
          <w:sz w:val="24"/>
          <w:szCs w:val="24"/>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6B851FE0" w14:textId="77777777" w:rsidR="00E46386" w:rsidRPr="00D5700D" w:rsidRDefault="00000000">
      <w:pPr>
        <w:spacing w:after="0" w:line="240" w:lineRule="auto"/>
        <w:ind w:firstLine="708"/>
        <w:jc w:val="both"/>
        <w:rPr>
          <w:rFonts w:ascii="Arial" w:hAnsi="Arial" w:cs="Arial"/>
          <w:sz w:val="24"/>
          <w:szCs w:val="24"/>
        </w:rPr>
      </w:pPr>
      <w:r w:rsidRPr="00D5700D">
        <w:rPr>
          <w:rFonts w:ascii="Arial" w:hAnsi="Arial" w:cs="Arial"/>
          <w:sz w:val="24"/>
          <w:szCs w:val="24"/>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6D24CB40" w14:textId="77777777" w:rsidR="00E46386" w:rsidRPr="00D5700D" w:rsidRDefault="00000000">
      <w:pPr>
        <w:spacing w:after="0" w:line="240" w:lineRule="auto"/>
        <w:ind w:firstLine="708"/>
        <w:jc w:val="both"/>
        <w:rPr>
          <w:rFonts w:ascii="Arial" w:hAnsi="Arial" w:cs="Arial"/>
          <w:sz w:val="24"/>
          <w:szCs w:val="24"/>
        </w:rPr>
      </w:pPr>
      <w:r w:rsidRPr="00D5700D">
        <w:rPr>
          <w:rFonts w:ascii="Arial" w:hAnsi="Arial" w:cs="Arial"/>
          <w:sz w:val="24"/>
          <w:szCs w:val="24"/>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14:paraId="37963A94" w14:textId="77777777" w:rsidR="00E46386" w:rsidRPr="00D5700D" w:rsidRDefault="00000000">
      <w:pPr>
        <w:spacing w:after="0" w:line="240" w:lineRule="auto"/>
        <w:ind w:firstLine="539"/>
        <w:jc w:val="both"/>
        <w:rPr>
          <w:rFonts w:ascii="Arial" w:hAnsi="Arial" w:cs="Arial"/>
          <w:sz w:val="24"/>
          <w:szCs w:val="24"/>
        </w:rPr>
      </w:pPr>
      <w:r w:rsidRPr="00D5700D">
        <w:rPr>
          <w:rFonts w:ascii="Arial" w:hAnsi="Arial" w:cs="Arial"/>
          <w:sz w:val="24"/>
          <w:szCs w:val="24"/>
        </w:rPr>
        <w:t xml:space="preserve">  3.16.2.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w:t>
      </w:r>
    </w:p>
    <w:p w14:paraId="19522200"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3.16.3.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7EEF127E" w14:textId="77777777" w:rsidR="00E46386" w:rsidRPr="00D5700D" w:rsidRDefault="00000000">
      <w:pPr>
        <w:spacing w:after="0" w:line="240" w:lineRule="auto"/>
        <w:ind w:firstLine="539"/>
        <w:jc w:val="both"/>
        <w:rPr>
          <w:rFonts w:ascii="Arial" w:hAnsi="Arial" w:cs="Arial"/>
          <w:sz w:val="24"/>
          <w:szCs w:val="24"/>
        </w:rPr>
      </w:pPr>
      <w:r w:rsidRPr="00D5700D">
        <w:rPr>
          <w:rFonts w:ascii="Arial" w:hAnsi="Arial" w:cs="Arial"/>
          <w:sz w:val="24"/>
          <w:szCs w:val="24"/>
        </w:rPr>
        <w:t xml:space="preserve">  3.16.4.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14:paraId="34A56A54" w14:textId="77777777" w:rsidR="00E46386" w:rsidRPr="00D5700D" w:rsidRDefault="00000000">
      <w:pPr>
        <w:spacing w:after="0" w:line="240" w:lineRule="auto"/>
        <w:ind w:firstLine="539"/>
        <w:jc w:val="both"/>
        <w:rPr>
          <w:rFonts w:ascii="Arial" w:hAnsi="Arial" w:cs="Arial"/>
          <w:sz w:val="24"/>
          <w:szCs w:val="24"/>
        </w:rPr>
      </w:pPr>
      <w:r w:rsidRPr="00D5700D">
        <w:rPr>
          <w:rFonts w:ascii="Arial" w:hAnsi="Arial" w:cs="Arial"/>
          <w:sz w:val="24"/>
          <w:szCs w:val="24"/>
        </w:rPr>
        <w:t xml:space="preserve">  3.16.5. Заявителю в качестве результата предоставления услуги обеспечивается по его выбору возможность: </w:t>
      </w:r>
    </w:p>
    <w:p w14:paraId="48ECEA69" w14:textId="77777777" w:rsidR="00E46386" w:rsidRPr="00D5700D" w:rsidRDefault="00000000">
      <w:pPr>
        <w:spacing w:after="0" w:line="240" w:lineRule="auto"/>
        <w:ind w:firstLine="539"/>
        <w:jc w:val="both"/>
        <w:rPr>
          <w:rFonts w:ascii="Arial" w:hAnsi="Arial" w:cs="Arial"/>
          <w:sz w:val="24"/>
          <w:szCs w:val="24"/>
        </w:rPr>
      </w:pPr>
      <w:r w:rsidRPr="00D5700D">
        <w:rPr>
          <w:rFonts w:ascii="Arial" w:hAnsi="Arial" w:cs="Arial"/>
          <w:sz w:val="24"/>
          <w:szCs w:val="24"/>
        </w:rPr>
        <w:t>- получения электронного документа, подписанного с использованием квалифицированной подписи;</w:t>
      </w:r>
    </w:p>
    <w:p w14:paraId="43E9AC70" w14:textId="21FFC9A6" w:rsidR="00E46386" w:rsidRPr="00D5700D" w:rsidRDefault="00000000">
      <w:pPr>
        <w:spacing w:after="0" w:line="240" w:lineRule="auto"/>
        <w:ind w:firstLine="539"/>
        <w:jc w:val="both"/>
        <w:rPr>
          <w:rFonts w:ascii="Arial" w:hAnsi="Arial" w:cs="Arial"/>
          <w:sz w:val="24"/>
          <w:szCs w:val="24"/>
        </w:rPr>
      </w:pPr>
      <w:r w:rsidRPr="00D5700D">
        <w:rPr>
          <w:rFonts w:ascii="Arial" w:hAnsi="Arial" w:cs="Arial"/>
          <w:sz w:val="24"/>
          <w:szCs w:val="24"/>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14:paraId="76892CE9" w14:textId="77777777" w:rsidR="00E46386" w:rsidRPr="00D5700D" w:rsidRDefault="00000000">
      <w:pPr>
        <w:spacing w:after="0" w:line="240" w:lineRule="auto"/>
        <w:ind w:firstLine="709"/>
        <w:jc w:val="both"/>
        <w:rPr>
          <w:rFonts w:ascii="Arial" w:hAnsi="Arial" w:cs="Arial"/>
          <w:sz w:val="24"/>
          <w:szCs w:val="24"/>
        </w:rPr>
      </w:pPr>
      <w:r w:rsidRPr="00D5700D">
        <w:rPr>
          <w:rFonts w:ascii="Arial" w:hAnsi="Arial" w:cs="Arial"/>
          <w:sz w:val="24"/>
          <w:szCs w:val="24"/>
        </w:rPr>
        <w:t xml:space="preserve">При получении результата предоставления услуги на Едином портале государственных и муниципальных услуг в форме электронного документа </w:t>
      </w:r>
      <w:r w:rsidRPr="00D5700D">
        <w:rPr>
          <w:rFonts w:ascii="Arial" w:hAnsi="Arial" w:cs="Arial"/>
          <w:sz w:val="24"/>
          <w:szCs w:val="24"/>
        </w:rPr>
        <w:lastRenderedPageBreak/>
        <w:t>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14:paraId="078CD9E3" w14:textId="77777777" w:rsidR="00E46386" w:rsidRPr="00D5700D" w:rsidRDefault="00000000">
      <w:pPr>
        <w:spacing w:after="0" w:line="240" w:lineRule="auto"/>
        <w:ind w:firstLine="539"/>
        <w:jc w:val="both"/>
        <w:rPr>
          <w:rFonts w:ascii="Arial" w:hAnsi="Arial" w:cs="Arial"/>
          <w:sz w:val="24"/>
          <w:szCs w:val="24"/>
        </w:rPr>
      </w:pPr>
      <w:r w:rsidRPr="00D5700D">
        <w:rPr>
          <w:rFonts w:ascii="Arial" w:hAnsi="Arial" w:cs="Arial"/>
          <w:sz w:val="24"/>
          <w:szCs w:val="24"/>
        </w:rPr>
        <w:t xml:space="preserve">  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14:paraId="418F9B07" w14:textId="77777777" w:rsidR="00E46386" w:rsidRPr="00D5700D" w:rsidRDefault="00000000">
      <w:pPr>
        <w:spacing w:after="0" w:line="240" w:lineRule="auto"/>
        <w:ind w:firstLine="539"/>
        <w:jc w:val="both"/>
        <w:rPr>
          <w:rFonts w:ascii="Arial" w:hAnsi="Arial" w:cs="Arial"/>
          <w:sz w:val="24"/>
          <w:szCs w:val="24"/>
        </w:rPr>
      </w:pPr>
      <w:r w:rsidRPr="00D5700D">
        <w:rPr>
          <w:rFonts w:ascii="Arial" w:hAnsi="Arial" w:cs="Arial"/>
          <w:sz w:val="24"/>
          <w:szCs w:val="24"/>
        </w:rPr>
        <w:t xml:space="preserve">  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3D3B32E9" w14:textId="77777777" w:rsidR="00E46386" w:rsidRPr="00D5700D" w:rsidRDefault="00E46386">
      <w:pPr>
        <w:pStyle w:val="ConsPlusNormal1"/>
        <w:widowControl/>
        <w:jc w:val="center"/>
        <w:outlineLvl w:val="1"/>
        <w:rPr>
          <w:rFonts w:ascii="Arial" w:hAnsi="Arial" w:cs="Arial"/>
          <w:b/>
          <w:sz w:val="24"/>
          <w:szCs w:val="24"/>
        </w:rPr>
      </w:pPr>
    </w:p>
    <w:p w14:paraId="231CE68B" w14:textId="77777777" w:rsidR="00E46386" w:rsidRPr="00D5700D" w:rsidRDefault="00E46386">
      <w:pPr>
        <w:spacing w:after="0" w:line="240" w:lineRule="auto"/>
        <w:ind w:right="-16" w:firstLine="709"/>
        <w:jc w:val="both"/>
        <w:rPr>
          <w:rFonts w:ascii="Arial" w:hAnsi="Arial" w:cs="Arial"/>
          <w:sz w:val="24"/>
          <w:szCs w:val="24"/>
          <w:u w:val="single"/>
        </w:rPr>
      </w:pPr>
    </w:p>
    <w:p w14:paraId="22A98E88" w14:textId="6CE7AF08" w:rsidR="00E46386" w:rsidRPr="00D5700D" w:rsidRDefault="00E46386">
      <w:pPr>
        <w:pStyle w:val="Endnote"/>
        <w:ind w:right="-16" w:firstLine="709"/>
        <w:jc w:val="both"/>
        <w:rPr>
          <w:rFonts w:ascii="Arial" w:hAnsi="Arial" w:cs="Arial"/>
          <w:color w:val="FF0000"/>
          <w:sz w:val="24"/>
          <w:szCs w:val="24"/>
        </w:rPr>
      </w:pPr>
    </w:p>
    <w:sectPr w:rsidR="00E46386" w:rsidRPr="00D5700D">
      <w:headerReference w:type="default" r:id="rId13"/>
      <w:pgSz w:w="11906" w:h="16838"/>
      <w:pgMar w:top="1134" w:right="1134" w:bottom="851"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59D6E" w14:textId="77777777" w:rsidR="00DA0E6F" w:rsidRDefault="00DA0E6F">
      <w:pPr>
        <w:spacing w:after="0" w:line="240" w:lineRule="auto"/>
      </w:pPr>
      <w:r>
        <w:separator/>
      </w:r>
    </w:p>
  </w:endnote>
  <w:endnote w:type="continuationSeparator" w:id="0">
    <w:p w14:paraId="04D1244F" w14:textId="77777777" w:rsidR="00DA0E6F" w:rsidRDefault="00DA0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Cambria"/>
    <w:charset w:val="00"/>
    <w:family w:val="auto"/>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3A1E3" w14:textId="77777777" w:rsidR="00DA0E6F" w:rsidRDefault="00DA0E6F">
      <w:pPr>
        <w:spacing w:after="0" w:line="240" w:lineRule="auto"/>
      </w:pPr>
      <w:r>
        <w:separator/>
      </w:r>
    </w:p>
  </w:footnote>
  <w:footnote w:type="continuationSeparator" w:id="0">
    <w:p w14:paraId="6E3AB546" w14:textId="77777777" w:rsidR="00DA0E6F" w:rsidRDefault="00DA0E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7884C" w14:textId="77777777" w:rsidR="00E46386" w:rsidRDefault="00000000">
    <w:pPr>
      <w:pStyle w:val="ab"/>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606494E3" w14:textId="77777777" w:rsidR="00E46386" w:rsidRDefault="00E46386">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BBB59A"/>
    <w:multiLevelType w:val="singleLevel"/>
    <w:tmpl w:val="A2BBB59A"/>
    <w:lvl w:ilvl="0">
      <w:start w:val="1"/>
      <w:numFmt w:val="decimal"/>
      <w:suff w:val="space"/>
      <w:lvlText w:val="%1."/>
      <w:lvlJc w:val="left"/>
    </w:lvl>
  </w:abstractNum>
  <w:num w:numId="1" w16cid:durableId="75832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386"/>
    <w:rsid w:val="001454CB"/>
    <w:rsid w:val="00450C29"/>
    <w:rsid w:val="0095012D"/>
    <w:rsid w:val="00D5700D"/>
    <w:rsid w:val="00DA0E6F"/>
    <w:rsid w:val="00E463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0E0C3"/>
  <w15:docId w15:val="{E270248F-E73E-4EF1-9440-6452AE81E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200" w:line="276" w:lineRule="auto"/>
    </w:pPr>
    <w:rPr>
      <w:sz w:val="22"/>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spacing w:after="0" w:line="240" w:lineRule="auto"/>
      <w:jc w:val="center"/>
      <w:outlineLvl w:val="3"/>
    </w:pPr>
    <w:rPr>
      <w:rFonts w:ascii="Times New Roman" w:hAnsi="Times New Roman"/>
      <w:b/>
      <w:color w:val="0000FF"/>
      <w:sz w:val="18"/>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customStyle="1" w:styleId="12">
    <w:name w:val="Текст концевой сноски Знак1"/>
    <w:link w:val="13"/>
  </w:style>
  <w:style w:type="character" w:customStyle="1" w:styleId="13">
    <w:name w:val="Текст концевой сноски Знак1"/>
    <w:link w:val="12"/>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annotation text"/>
    <w:basedOn w:val="a"/>
    <w:link w:val="a4"/>
    <w:rPr>
      <w:sz w:val="20"/>
    </w:rPr>
  </w:style>
  <w:style w:type="character" w:customStyle="1" w:styleId="a4">
    <w:name w:val="Текст примечания Знак"/>
    <w:basedOn w:val="1"/>
    <w:link w:val="a3"/>
    <w:rPr>
      <w:sz w:val="20"/>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5">
    <w:name w:val="Document Map"/>
    <w:basedOn w:val="a"/>
    <w:link w:val="a6"/>
    <w:rPr>
      <w:rFonts w:ascii="Tahoma" w:hAnsi="Tahoma"/>
      <w:sz w:val="20"/>
    </w:rPr>
  </w:style>
  <w:style w:type="character" w:customStyle="1" w:styleId="a6">
    <w:name w:val="Схема документа Знак"/>
    <w:basedOn w:val="1"/>
    <w:link w:val="a5"/>
    <w:rPr>
      <w:rFonts w:ascii="Tahoma" w:hAnsi="Tahoma"/>
      <w:sz w:val="20"/>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7">
    <w:name w:val="Normal (Web)"/>
    <w:basedOn w:val="a"/>
    <w:link w:val="a8"/>
    <w:pPr>
      <w:spacing w:beforeAutospacing="1" w:afterAutospacing="1" w:line="240" w:lineRule="auto"/>
    </w:pPr>
    <w:rPr>
      <w:rFonts w:ascii="Times New Roman" w:hAnsi="Times New Roman"/>
      <w:sz w:val="24"/>
    </w:rPr>
  </w:style>
  <w:style w:type="character" w:customStyle="1" w:styleId="a8">
    <w:name w:val="Обычный (Интернет) Знак"/>
    <w:basedOn w:val="1"/>
    <w:link w:val="a7"/>
    <w:rPr>
      <w:rFonts w:ascii="Times New Roman" w:hAnsi="Times New Roman"/>
      <w:sz w:val="24"/>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link w:val="3"/>
    <w:rPr>
      <w:rFonts w:ascii="XO Thames" w:hAnsi="XO Thames"/>
      <w:b/>
      <w:sz w:val="26"/>
    </w:rPr>
  </w:style>
  <w:style w:type="paragraph" w:styleId="a9">
    <w:name w:val="annotation subject"/>
    <w:basedOn w:val="a3"/>
    <w:next w:val="a3"/>
    <w:link w:val="aa"/>
    <w:rPr>
      <w:b/>
    </w:rPr>
  </w:style>
  <w:style w:type="character" w:customStyle="1" w:styleId="aa">
    <w:name w:val="Тема примечания Знак"/>
    <w:basedOn w:val="a4"/>
    <w:link w:val="a9"/>
    <w:rPr>
      <w:b/>
      <w:sz w:val="20"/>
    </w:rPr>
  </w:style>
  <w:style w:type="paragraph" w:customStyle="1" w:styleId="ConsPlusTitlePage">
    <w:name w:val="ConsPlusTitlePage"/>
    <w:link w:val="ConsPlusTitlePage0"/>
    <w:pPr>
      <w:widowControl w:val="0"/>
    </w:pPr>
    <w:rPr>
      <w:rFonts w:ascii="Tahoma" w:hAnsi="Tahoma"/>
    </w:rPr>
  </w:style>
  <w:style w:type="character" w:customStyle="1" w:styleId="ConsPlusTitlePage0">
    <w:name w:val="ConsPlusTitlePage"/>
    <w:link w:val="ConsPlusTitlePage"/>
    <w:rPr>
      <w:rFonts w:ascii="Tahoma" w:hAnsi="Tahoma"/>
    </w:rPr>
  </w:style>
  <w:style w:type="paragraph" w:styleId="ab">
    <w:name w:val="header"/>
    <w:basedOn w:val="a"/>
    <w:link w:val="ac"/>
    <w:pPr>
      <w:tabs>
        <w:tab w:val="center" w:pos="4677"/>
        <w:tab w:val="right" w:pos="9355"/>
      </w:tabs>
    </w:pPr>
  </w:style>
  <w:style w:type="character" w:customStyle="1" w:styleId="ac">
    <w:name w:val="Верхний колонтитул Знак"/>
    <w:basedOn w:val="1"/>
    <w:link w:val="ab"/>
    <w:rPr>
      <w:sz w:val="22"/>
    </w:rPr>
  </w:style>
  <w:style w:type="paragraph" w:customStyle="1" w:styleId="consplusnormal">
    <w:name w:val="consplusnormal"/>
    <w:basedOn w:val="a"/>
    <w:link w:val="consplusnormal0"/>
    <w:pPr>
      <w:spacing w:after="0" w:line="240" w:lineRule="auto"/>
    </w:pPr>
  </w:style>
  <w:style w:type="character" w:customStyle="1" w:styleId="consplusnormal0">
    <w:name w:val="consplusnormal"/>
    <w:basedOn w:val="1"/>
    <w:link w:val="consplusnormal"/>
    <w:rPr>
      <w:sz w:val="22"/>
    </w:rPr>
  </w:style>
  <w:style w:type="paragraph" w:customStyle="1" w:styleId="FootnoteTextChar">
    <w:name w:val="Footnote Text Char"/>
    <w:link w:val="FootnoteTextChar0"/>
  </w:style>
  <w:style w:type="character" w:customStyle="1" w:styleId="FootnoteTextChar0">
    <w:name w:val="Footnote Text Char"/>
    <w:link w:val="FootnoteTextCha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d">
    <w:name w:val="footer"/>
    <w:basedOn w:val="a"/>
    <w:link w:val="ae"/>
    <w:pPr>
      <w:tabs>
        <w:tab w:val="center" w:pos="4677"/>
        <w:tab w:val="right" w:pos="9355"/>
      </w:tabs>
    </w:pPr>
  </w:style>
  <w:style w:type="character" w:customStyle="1" w:styleId="ae">
    <w:name w:val="Нижний колонтитул Знак"/>
    <w:basedOn w:val="1"/>
    <w:link w:val="ad"/>
    <w:rPr>
      <w:sz w:val="22"/>
    </w:rPr>
  </w:style>
  <w:style w:type="paragraph" w:customStyle="1" w:styleId="14">
    <w:name w:val="Основной шрифт абзаца1"/>
    <w:link w:val="5"/>
  </w:style>
  <w:style w:type="character" w:customStyle="1" w:styleId="50">
    <w:name w:val="Заголовок 5 Знак"/>
    <w:link w:val="5"/>
    <w:rPr>
      <w:rFonts w:ascii="XO Thames" w:hAnsi="XO Thames"/>
      <w:b/>
      <w:sz w:val="22"/>
    </w:rPr>
  </w:style>
  <w:style w:type="paragraph" w:customStyle="1" w:styleId="ConsPlusNormal1">
    <w:name w:val="ConsPlusNormal"/>
    <w:link w:val="ConsPlusNormal2"/>
    <w:pPr>
      <w:widowControl w:val="0"/>
    </w:pPr>
    <w:rPr>
      <w:sz w:val="22"/>
    </w:rPr>
  </w:style>
  <w:style w:type="character" w:customStyle="1" w:styleId="ConsPlusNormal2">
    <w:name w:val="ConsPlusNormal"/>
    <w:link w:val="ConsPlusNormal1"/>
    <w:rPr>
      <w:sz w:val="22"/>
    </w:rPr>
  </w:style>
  <w:style w:type="paragraph" w:customStyle="1" w:styleId="ConsPlusTextList">
    <w:name w:val="ConsPlusTextList"/>
    <w:link w:val="ConsPlusTextList0"/>
    <w:pPr>
      <w:widowControl w:val="0"/>
    </w:pPr>
    <w:rPr>
      <w:rFonts w:ascii="Arial" w:hAnsi="Arial"/>
    </w:rPr>
  </w:style>
  <w:style w:type="character" w:customStyle="1" w:styleId="ConsPlusTextList0">
    <w:name w:val="ConsPlusTextList"/>
    <w:link w:val="ConsPlusTextList"/>
    <w:rPr>
      <w:rFonts w:ascii="Arial" w:hAnsi="Arial"/>
    </w:rPr>
  </w:style>
  <w:style w:type="paragraph" w:customStyle="1" w:styleId="15">
    <w:name w:val="Нижний колонтитул Знак1"/>
    <w:link w:val="16"/>
    <w:rPr>
      <w:sz w:val="22"/>
    </w:rPr>
  </w:style>
  <w:style w:type="character" w:customStyle="1" w:styleId="16">
    <w:name w:val="Нижний колонтитул Знак1"/>
    <w:link w:val="15"/>
    <w:rPr>
      <w:sz w:val="22"/>
    </w:rPr>
  </w:style>
  <w:style w:type="character" w:customStyle="1" w:styleId="11">
    <w:name w:val="Заголовок 1 Знак"/>
    <w:link w:val="10"/>
    <w:rPr>
      <w:rFonts w:ascii="XO Thames" w:hAnsi="XO Thames"/>
      <w:b/>
      <w:sz w:val="32"/>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17">
    <w:name w:val="Гиперссылка1"/>
    <w:link w:val="af"/>
    <w:rPr>
      <w:color w:val="0000FF"/>
      <w:u w:val="single"/>
    </w:rPr>
  </w:style>
  <w:style w:type="character" w:styleId="af">
    <w:name w:val="Hyperlink"/>
    <w:link w:val="17"/>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onsPlusTitle">
    <w:name w:val="ConsPlusTitle"/>
    <w:link w:val="ConsPlusTitle0"/>
    <w:pPr>
      <w:widowControl w:val="0"/>
    </w:pPr>
    <w:rPr>
      <w:b/>
      <w:sz w:val="22"/>
    </w:rPr>
  </w:style>
  <w:style w:type="character" w:customStyle="1" w:styleId="ConsPlusTitle0">
    <w:name w:val="ConsPlusTitle"/>
    <w:link w:val="ConsPlusTitle"/>
    <w:rPr>
      <w:b/>
      <w:sz w:val="22"/>
    </w:rPr>
  </w:style>
  <w:style w:type="paragraph" w:styleId="18">
    <w:name w:val="toc 1"/>
    <w:next w:val="a"/>
    <w:link w:val="19"/>
    <w:uiPriority w:val="39"/>
    <w:rPr>
      <w:rFonts w:ascii="XO Thames" w:hAnsi="XO Thames"/>
      <w:b/>
      <w:sz w:val="28"/>
    </w:rPr>
  </w:style>
  <w:style w:type="character" w:customStyle="1" w:styleId="19">
    <w:name w:val="Оглавление 1 Знак"/>
    <w:link w:val="18"/>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a">
    <w:name w:val="Основной текст Знак1"/>
    <w:link w:val="1b"/>
    <w:rPr>
      <w:sz w:val="22"/>
    </w:rPr>
  </w:style>
  <w:style w:type="character" w:customStyle="1" w:styleId="1b">
    <w:name w:val="Основной текст Знак1"/>
    <w:link w:val="1a"/>
    <w:rPr>
      <w:sz w:val="22"/>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c">
    <w:name w:val="Текст сноски Знак1"/>
    <w:link w:val="1d"/>
  </w:style>
  <w:style w:type="character" w:customStyle="1" w:styleId="1d">
    <w:name w:val="Текст сноски Знак1"/>
    <w:link w:val="1c"/>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msonormalcxspmiddle">
    <w:name w:val="msonormalcxspmiddle"/>
    <w:basedOn w:val="a"/>
    <w:link w:val="msonormalcxspmiddle0"/>
    <w:pPr>
      <w:spacing w:beforeAutospacing="1" w:afterAutospacing="1" w:line="240" w:lineRule="auto"/>
    </w:pPr>
    <w:rPr>
      <w:rFonts w:ascii="Times New Roman" w:hAnsi="Times New Roman"/>
      <w:sz w:val="24"/>
    </w:rPr>
  </w:style>
  <w:style w:type="character" w:customStyle="1" w:styleId="msonormalcxspmiddle0">
    <w:name w:val="msonormalcxspmiddle"/>
    <w:basedOn w:val="1"/>
    <w:link w:val="msonormalcxspmiddle"/>
    <w:rPr>
      <w:rFonts w:ascii="Times New Roman" w:hAnsi="Times New Roman"/>
      <w:sz w:val="24"/>
    </w:rPr>
  </w:style>
  <w:style w:type="paragraph" w:customStyle="1" w:styleId="1e">
    <w:name w:val="Верхний колонтитул Знак1"/>
    <w:link w:val="1f"/>
    <w:rPr>
      <w:sz w:val="22"/>
    </w:rPr>
  </w:style>
  <w:style w:type="character" w:customStyle="1" w:styleId="1f">
    <w:name w:val="Верхний колонтитул Знак1"/>
    <w:link w:val="1e"/>
    <w:rPr>
      <w:sz w:val="22"/>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ConsPlusJurTerm">
    <w:name w:val="ConsPlusJurTerm"/>
    <w:link w:val="ConsPlusJurTerm0"/>
    <w:pPr>
      <w:widowControl w:val="0"/>
    </w:pPr>
    <w:rPr>
      <w:rFonts w:ascii="Tahoma" w:hAnsi="Tahoma"/>
      <w:sz w:val="26"/>
    </w:rPr>
  </w:style>
  <w:style w:type="character" w:customStyle="1" w:styleId="ConsPlusJurTerm0">
    <w:name w:val="ConsPlusJurTerm"/>
    <w:link w:val="ConsPlusJurTerm"/>
    <w:rPr>
      <w:rFonts w:ascii="Tahoma" w:hAnsi="Tahoma"/>
      <w:sz w:val="26"/>
    </w:rPr>
  </w:style>
  <w:style w:type="paragraph" w:styleId="af0">
    <w:name w:val="Subtitle"/>
    <w:next w:val="a"/>
    <w:link w:val="af1"/>
    <w:uiPriority w:val="11"/>
    <w:qFormat/>
    <w:pPr>
      <w:jc w:val="both"/>
    </w:pPr>
    <w:rPr>
      <w:rFonts w:ascii="XO Thames" w:hAnsi="XO Thames"/>
      <w:i/>
      <w:sz w:val="24"/>
    </w:rPr>
  </w:style>
  <w:style w:type="character" w:customStyle="1" w:styleId="af1">
    <w:name w:val="Подзаголовок Знак"/>
    <w:link w:val="af0"/>
    <w:rPr>
      <w:rFonts w:ascii="XO Thames" w:hAnsi="XO Thames"/>
      <w:i/>
      <w:sz w:val="24"/>
    </w:rPr>
  </w:style>
  <w:style w:type="paragraph" w:customStyle="1" w:styleId="ConsPlusCell">
    <w:name w:val="ConsPlusCell"/>
    <w:link w:val="ConsPlusCell0"/>
    <w:pPr>
      <w:widowControl w:val="0"/>
    </w:pPr>
    <w:rPr>
      <w:rFonts w:ascii="Courier New" w:hAnsi="Courier New"/>
    </w:rPr>
  </w:style>
  <w:style w:type="character" w:customStyle="1" w:styleId="ConsPlusCell0">
    <w:name w:val="ConsPlusCell"/>
    <w:link w:val="ConsPlusCell"/>
    <w:rPr>
      <w:rFonts w:ascii="Courier New" w:hAnsi="Courier New"/>
    </w:rPr>
  </w:style>
  <w:style w:type="paragraph" w:styleId="af2">
    <w:name w:val="Body Text"/>
    <w:basedOn w:val="a"/>
    <w:link w:val="af3"/>
    <w:pPr>
      <w:spacing w:after="0" w:line="240" w:lineRule="auto"/>
      <w:jc w:val="both"/>
    </w:pPr>
    <w:rPr>
      <w:rFonts w:ascii="Times New Roman" w:hAnsi="Times New Roman"/>
      <w:sz w:val="28"/>
    </w:rPr>
  </w:style>
  <w:style w:type="character" w:customStyle="1" w:styleId="af3">
    <w:name w:val="Основной текст Знак"/>
    <w:basedOn w:val="1"/>
    <w:link w:val="af2"/>
    <w:rPr>
      <w:rFonts w:ascii="Times New Roman" w:hAnsi="Times New Roman"/>
      <w:sz w:val="28"/>
    </w:rPr>
  </w:style>
  <w:style w:type="paragraph" w:styleId="af4">
    <w:name w:val="Title"/>
    <w:next w:val="a"/>
    <w:link w:val="af5"/>
    <w:uiPriority w:val="10"/>
    <w:qFormat/>
    <w:pPr>
      <w:spacing w:before="567" w:after="567"/>
      <w:jc w:val="center"/>
    </w:pPr>
    <w:rPr>
      <w:rFonts w:ascii="XO Thames" w:hAnsi="XO Thames"/>
      <w:b/>
      <w:caps/>
      <w:sz w:val="40"/>
    </w:rPr>
  </w:style>
  <w:style w:type="character" w:customStyle="1" w:styleId="af5">
    <w:name w:val="Заголовок Знак"/>
    <w:link w:val="af4"/>
    <w:rPr>
      <w:rFonts w:ascii="XO Thames" w:hAnsi="XO Thames"/>
      <w:b/>
      <w:caps/>
      <w:sz w:val="40"/>
    </w:rPr>
  </w:style>
  <w:style w:type="character" w:customStyle="1" w:styleId="40">
    <w:name w:val="Заголовок 4 Знак"/>
    <w:basedOn w:val="1"/>
    <w:link w:val="4"/>
    <w:rPr>
      <w:rFonts w:ascii="Times New Roman" w:hAnsi="Times New Roman"/>
      <w:b/>
      <w:color w:val="0000FF"/>
      <w:sz w:val="1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f0">
    <w:name w:val="Знак примечания1"/>
    <w:link w:val="af6"/>
    <w:rPr>
      <w:sz w:val="16"/>
    </w:rPr>
  </w:style>
  <w:style w:type="character" w:styleId="af6">
    <w:name w:val="annotation reference"/>
    <w:link w:val="1f0"/>
    <w:rPr>
      <w:sz w:val="16"/>
    </w:rPr>
  </w:style>
  <w:style w:type="character" w:customStyle="1" w:styleId="20">
    <w:name w:val="Заголовок 2 Знак"/>
    <w:link w:val="2"/>
    <w:rPr>
      <w:rFonts w:ascii="XO Thames" w:hAnsi="XO Thames"/>
      <w:b/>
      <w:sz w:val="28"/>
    </w:rPr>
  </w:style>
  <w:style w:type="paragraph" w:styleId="af7">
    <w:name w:val="Balloon Text"/>
    <w:basedOn w:val="a"/>
    <w:link w:val="af8"/>
    <w:rPr>
      <w:rFonts w:ascii="Tahoma" w:hAnsi="Tahoma"/>
      <w:sz w:val="16"/>
    </w:rPr>
  </w:style>
  <w:style w:type="character" w:customStyle="1" w:styleId="af8">
    <w:name w:val="Текст выноски Знак"/>
    <w:basedOn w:val="1"/>
    <w:link w:val="af7"/>
    <w:rPr>
      <w:rFonts w:ascii="Tahoma" w:hAnsi="Tahoma"/>
      <w:sz w:val="16"/>
    </w:rPr>
  </w:style>
  <w:style w:type="paragraph" w:customStyle="1" w:styleId="1f1">
    <w:name w:val="Знак сноски1"/>
    <w:link w:val="af9"/>
    <w:rPr>
      <w:vertAlign w:val="superscript"/>
    </w:rPr>
  </w:style>
  <w:style w:type="character" w:styleId="af9">
    <w:name w:val="footnote reference"/>
    <w:link w:val="1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1B04AFEAC1078C055B2081D2F00D7D26850915DDEAC67687723897B638DD29D841668B624D3366b9JCN"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B949CACB9F812BFAF4779A4623FFCD084E5DBCA8BA65A75A1CDD645FD03D4711B7E67B506A2906D0C7F9EDAEP8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F6EFCEBD78D73945BB09737A027B4142E33081DC130F502F77E0E3DD8F195EB1B53B1CE58D9EE82C8o9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B949CACB9F812BFAF4779A4623FFCD084E5DBCA8BA65A75A1CDD645FD03D4711B7E67B506A2906D0C7F9EDAEP8J" TargetMode="External"/><Relationship Id="rId4" Type="http://schemas.openxmlformats.org/officeDocument/2006/relationships/webSettings" Target="webSettings.xml"/><Relationship Id="rId9" Type="http://schemas.openxmlformats.org/officeDocument/2006/relationships/hyperlink" Target="consultantplus://offline/ref=8F6EFCEBD78D73945BB09737A027B4142E33081DC130F502F77E0E3DD8F195EB1B53B1CE58D9EE82C8o9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32</Pages>
  <Words>14011</Words>
  <Characters>79869</Characters>
  <Application>Microsoft Office Word</Application>
  <DocSecurity>0</DocSecurity>
  <Lines>665</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2026-10-21T08:28:00Z</dcterms:created>
  <dcterms:modified xsi:type="dcterms:W3CDTF">2026-10-21T08:28:00Z</dcterms:modified>
</cp:coreProperties>
</file>