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DDA72" w14:textId="77777777" w:rsidR="00E16407" w:rsidRPr="00E16407" w:rsidRDefault="00E16407" w:rsidP="00E16407">
      <w:pPr>
        <w:jc w:val="center"/>
        <w:rPr>
          <w:rFonts w:ascii="Arial" w:hAnsi="Arial" w:cs="Arial"/>
          <w:b/>
          <w:szCs w:val="24"/>
          <w:u w:val="single"/>
        </w:rPr>
      </w:pPr>
      <w:r w:rsidRPr="00E16407">
        <w:rPr>
          <w:rFonts w:ascii="Arial" w:hAnsi="Arial" w:cs="Arial"/>
          <w:b/>
          <w:szCs w:val="24"/>
        </w:rPr>
        <w:t xml:space="preserve">АДМИНИСТРАЦИЯ                                                                                       </w:t>
      </w:r>
      <w:r w:rsidRPr="00E16407">
        <w:rPr>
          <w:rFonts w:ascii="Arial" w:hAnsi="Arial" w:cs="Arial"/>
          <w:b/>
          <w:bCs/>
          <w:szCs w:val="24"/>
        </w:rPr>
        <w:t>Большевистского</w:t>
      </w:r>
      <w:r w:rsidRPr="00E16407">
        <w:rPr>
          <w:rFonts w:ascii="Arial" w:hAnsi="Arial" w:cs="Arial"/>
          <w:szCs w:val="24"/>
        </w:rPr>
        <w:t xml:space="preserve"> </w:t>
      </w:r>
      <w:r w:rsidRPr="00E16407">
        <w:rPr>
          <w:rFonts w:ascii="Arial" w:hAnsi="Arial" w:cs="Arial"/>
          <w:b/>
          <w:szCs w:val="24"/>
        </w:rPr>
        <w:t xml:space="preserve">сельского поселения                                                                  </w:t>
      </w:r>
      <w:r w:rsidRPr="00E16407">
        <w:rPr>
          <w:rFonts w:ascii="Arial" w:hAnsi="Arial" w:cs="Arial"/>
          <w:b/>
          <w:szCs w:val="24"/>
          <w:u w:val="single"/>
        </w:rPr>
        <w:t>Еланского муниципального района Волгоградской области</w:t>
      </w:r>
    </w:p>
    <w:p w14:paraId="08000000" w14:textId="77777777" w:rsidR="00147314" w:rsidRPr="00E16407" w:rsidRDefault="00147314">
      <w:pPr>
        <w:pStyle w:val="ConsTitle"/>
        <w:widowControl/>
        <w:ind w:right="0"/>
        <w:jc w:val="center"/>
        <w:rPr>
          <w:rFonts w:cs="Arial"/>
          <w:sz w:val="24"/>
          <w:szCs w:val="24"/>
        </w:rPr>
      </w:pPr>
    </w:p>
    <w:p w14:paraId="09000000" w14:textId="77777777" w:rsidR="00147314" w:rsidRPr="00E16407" w:rsidRDefault="00000000">
      <w:pPr>
        <w:jc w:val="center"/>
        <w:rPr>
          <w:rFonts w:ascii="Arial" w:hAnsi="Arial" w:cs="Arial"/>
          <w:b/>
          <w:szCs w:val="24"/>
        </w:rPr>
      </w:pPr>
      <w:r w:rsidRPr="00E16407">
        <w:rPr>
          <w:rFonts w:ascii="Arial" w:hAnsi="Arial" w:cs="Arial"/>
          <w:b/>
          <w:szCs w:val="24"/>
        </w:rPr>
        <w:t>ПОСТАНОВЛЕНИЕ</w:t>
      </w:r>
    </w:p>
    <w:p w14:paraId="0A000000" w14:textId="77777777" w:rsidR="00147314" w:rsidRPr="00E16407" w:rsidRDefault="00147314">
      <w:pPr>
        <w:jc w:val="center"/>
        <w:rPr>
          <w:rFonts w:ascii="Arial" w:hAnsi="Arial" w:cs="Arial"/>
          <w:i/>
          <w:szCs w:val="24"/>
          <w:u w:val="single"/>
        </w:rPr>
      </w:pPr>
    </w:p>
    <w:p w14:paraId="0B000000" w14:textId="77777777" w:rsidR="00147314" w:rsidRPr="00E16407" w:rsidRDefault="00147314">
      <w:pPr>
        <w:rPr>
          <w:rFonts w:ascii="Arial" w:hAnsi="Arial" w:cs="Arial"/>
          <w:szCs w:val="24"/>
        </w:rPr>
      </w:pPr>
    </w:p>
    <w:p w14:paraId="0C000000" w14:textId="146696C6" w:rsidR="00147314" w:rsidRPr="00E16407" w:rsidRDefault="00E16407">
      <w:pPr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>О</w:t>
      </w:r>
      <w:r w:rsidR="00000000" w:rsidRPr="00E16407">
        <w:rPr>
          <w:rFonts w:ascii="Arial" w:hAnsi="Arial" w:cs="Arial"/>
          <w:szCs w:val="24"/>
        </w:rPr>
        <w:t>т</w:t>
      </w:r>
      <w:r w:rsidRPr="00E16407">
        <w:rPr>
          <w:rFonts w:ascii="Arial" w:hAnsi="Arial" w:cs="Arial"/>
          <w:szCs w:val="24"/>
        </w:rPr>
        <w:t xml:space="preserve"> 28.09.2026 г. </w:t>
      </w:r>
      <w:r w:rsidR="00000000" w:rsidRPr="00E16407">
        <w:rPr>
          <w:rFonts w:ascii="Arial" w:hAnsi="Arial" w:cs="Arial"/>
          <w:spacing w:val="7"/>
          <w:szCs w:val="24"/>
        </w:rPr>
        <w:t xml:space="preserve">                                                                           </w:t>
      </w:r>
      <w:proofErr w:type="gramStart"/>
      <w:r w:rsidR="00000000" w:rsidRPr="00E16407">
        <w:rPr>
          <w:rFonts w:ascii="Arial" w:hAnsi="Arial" w:cs="Arial"/>
          <w:szCs w:val="24"/>
        </w:rPr>
        <w:t>№</w:t>
      </w:r>
      <w:r w:rsidR="00000000" w:rsidRPr="00E16407">
        <w:rPr>
          <w:rFonts w:ascii="Arial" w:hAnsi="Arial" w:cs="Arial"/>
          <w:spacing w:val="7"/>
          <w:szCs w:val="24"/>
        </w:rPr>
        <w:t xml:space="preserve">  </w:t>
      </w:r>
      <w:r w:rsidRPr="00E16407">
        <w:rPr>
          <w:rFonts w:ascii="Arial" w:hAnsi="Arial" w:cs="Arial"/>
          <w:spacing w:val="7"/>
          <w:szCs w:val="24"/>
        </w:rPr>
        <w:t>65</w:t>
      </w:r>
      <w:proofErr w:type="gramEnd"/>
    </w:p>
    <w:p w14:paraId="0D000000" w14:textId="77777777" w:rsidR="00147314" w:rsidRPr="00E16407" w:rsidRDefault="00147314">
      <w:pPr>
        <w:widowControl w:val="0"/>
        <w:jc w:val="center"/>
        <w:rPr>
          <w:rFonts w:ascii="Arial" w:hAnsi="Arial" w:cs="Arial"/>
          <w:szCs w:val="24"/>
        </w:rPr>
      </w:pPr>
    </w:p>
    <w:p w14:paraId="0E000000" w14:textId="693576C5" w:rsidR="00147314" w:rsidRPr="00E16407" w:rsidRDefault="00000000">
      <w:pPr>
        <w:keepNext/>
        <w:keepLines/>
        <w:contextualSpacing/>
        <w:jc w:val="center"/>
        <w:rPr>
          <w:rFonts w:ascii="Arial" w:hAnsi="Arial" w:cs="Arial"/>
          <w:b/>
          <w:i/>
          <w:szCs w:val="24"/>
        </w:rPr>
      </w:pPr>
      <w:r w:rsidRPr="00E16407">
        <w:rPr>
          <w:rFonts w:ascii="Arial" w:hAnsi="Arial" w:cs="Arial"/>
          <w:b/>
          <w:szCs w:val="24"/>
        </w:rPr>
        <w:t xml:space="preserve">О внесении изменений в постановление </w:t>
      </w:r>
      <w:r w:rsidR="00E16407" w:rsidRPr="00E16407">
        <w:rPr>
          <w:rFonts w:ascii="Arial" w:hAnsi="Arial" w:cs="Arial"/>
          <w:b/>
          <w:iCs/>
          <w:szCs w:val="24"/>
        </w:rPr>
        <w:t>администрации Большевистского сельского поселения Еланского муниципального района Волгоградской области</w:t>
      </w:r>
      <w:r w:rsidRPr="00E16407">
        <w:rPr>
          <w:rFonts w:ascii="Arial" w:hAnsi="Arial" w:cs="Arial"/>
          <w:b/>
          <w:i/>
          <w:szCs w:val="24"/>
        </w:rPr>
        <w:t xml:space="preserve"> </w:t>
      </w:r>
      <w:r w:rsidRPr="00E16407">
        <w:rPr>
          <w:rFonts w:ascii="Arial" w:hAnsi="Arial" w:cs="Arial"/>
          <w:b/>
          <w:i/>
          <w:szCs w:val="24"/>
        </w:rPr>
        <w:br/>
      </w:r>
      <w:r w:rsidRPr="00E16407">
        <w:rPr>
          <w:rFonts w:ascii="Arial" w:hAnsi="Arial" w:cs="Arial"/>
          <w:b/>
          <w:szCs w:val="24"/>
        </w:rPr>
        <w:t xml:space="preserve">от </w:t>
      </w:r>
      <w:r w:rsidR="00E16407" w:rsidRPr="00E16407">
        <w:rPr>
          <w:rFonts w:ascii="Arial" w:hAnsi="Arial" w:cs="Arial"/>
          <w:b/>
          <w:szCs w:val="24"/>
        </w:rPr>
        <w:t>13.12.2022 г. №81</w:t>
      </w:r>
      <w:r w:rsidRPr="00E16407">
        <w:rPr>
          <w:rFonts w:ascii="Arial" w:hAnsi="Arial" w:cs="Arial"/>
          <w:b/>
          <w:szCs w:val="24"/>
        </w:rPr>
        <w:t xml:space="preserve"> «Об утверждении Порядка принятия решения о признании помещения жилым </w:t>
      </w:r>
      <w:r w:rsidRPr="00E16407">
        <w:rPr>
          <w:rFonts w:ascii="Arial" w:hAnsi="Arial" w:cs="Arial"/>
          <w:b/>
          <w:spacing w:val="-6"/>
          <w:szCs w:val="24"/>
        </w:rPr>
        <w:t>помещением, жилого помещения пригодным (непригодным) для проживания</w:t>
      </w:r>
      <w:r w:rsidRPr="00E16407">
        <w:rPr>
          <w:rFonts w:ascii="Arial" w:hAnsi="Arial" w:cs="Arial"/>
          <w:b/>
          <w:szCs w:val="24"/>
        </w:rPr>
        <w:t xml:space="preserve"> граждан, а также многоквартирного дома аварийным и подлежащим сносу </w:t>
      </w:r>
      <w:r w:rsidRPr="00E16407">
        <w:rPr>
          <w:rFonts w:ascii="Arial" w:hAnsi="Arial" w:cs="Arial"/>
          <w:b/>
          <w:szCs w:val="24"/>
        </w:rPr>
        <w:br/>
        <w:t>или реконструкции»</w:t>
      </w:r>
    </w:p>
    <w:p w14:paraId="0F000000" w14:textId="77777777" w:rsidR="00147314" w:rsidRPr="00E16407" w:rsidRDefault="00147314">
      <w:pPr>
        <w:contextualSpacing/>
        <w:jc w:val="both"/>
        <w:rPr>
          <w:rFonts w:ascii="Arial" w:hAnsi="Arial" w:cs="Arial"/>
          <w:szCs w:val="24"/>
        </w:rPr>
      </w:pPr>
    </w:p>
    <w:p w14:paraId="10000000" w14:textId="5DD1A391" w:rsidR="00147314" w:rsidRPr="00E16407" w:rsidRDefault="00000000">
      <w:pPr>
        <w:ind w:firstLine="708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 xml:space="preserve">В соответствии с Федеральным законом от 20.02.2026 № 23-ФЗ </w:t>
      </w:r>
      <w:r w:rsidRPr="00E16407">
        <w:rPr>
          <w:rFonts w:ascii="Arial" w:hAnsi="Arial" w:cs="Arial"/>
          <w:szCs w:val="24"/>
        </w:rPr>
        <w:br/>
        <w:t xml:space="preserve"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постановлением Правительства Российской Федерации от 20.06.2026 № 771 «О внесении изменений в некоторые акты Правительства Российской Федерации», Уставом </w:t>
      </w:r>
      <w:r w:rsidR="00E16407" w:rsidRPr="00E16407">
        <w:rPr>
          <w:rFonts w:ascii="Arial" w:hAnsi="Arial" w:cs="Arial"/>
          <w:iCs/>
          <w:szCs w:val="24"/>
        </w:rPr>
        <w:t>Большевистского сельского поселения Еланского муниципального района Волгоградской области</w:t>
      </w:r>
      <w:r w:rsidR="00E16407" w:rsidRPr="00E16407">
        <w:rPr>
          <w:rFonts w:ascii="Arial" w:hAnsi="Arial" w:cs="Arial"/>
          <w:i/>
          <w:szCs w:val="24"/>
          <w:u w:val="single"/>
        </w:rPr>
        <w:t xml:space="preserve"> </w:t>
      </w:r>
      <w:r w:rsidRPr="00E16407">
        <w:rPr>
          <w:rFonts w:ascii="Arial" w:hAnsi="Arial" w:cs="Arial"/>
          <w:i/>
          <w:szCs w:val="24"/>
          <w:u w:val="single"/>
        </w:rPr>
        <w:t xml:space="preserve"> </w:t>
      </w:r>
      <w:r w:rsidRPr="00E16407">
        <w:rPr>
          <w:rFonts w:ascii="Arial" w:hAnsi="Arial" w:cs="Arial"/>
          <w:szCs w:val="24"/>
        </w:rPr>
        <w:t>постановляет:</w:t>
      </w:r>
    </w:p>
    <w:p w14:paraId="11000000" w14:textId="4511DA40" w:rsidR="00147314" w:rsidRPr="00E16407" w:rsidRDefault="00000000">
      <w:pPr>
        <w:numPr>
          <w:ilvl w:val="0"/>
          <w:numId w:val="1"/>
        </w:numPr>
        <w:ind w:left="0" w:firstLine="708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 xml:space="preserve">Внести в постановление </w:t>
      </w:r>
      <w:r w:rsidR="00E16407" w:rsidRPr="00E16407">
        <w:rPr>
          <w:rFonts w:ascii="Arial" w:hAnsi="Arial" w:cs="Arial"/>
          <w:szCs w:val="24"/>
        </w:rPr>
        <w:t>Большевистского сельского поселения Еланского муниципального района Волгоградской области</w:t>
      </w:r>
      <w:r w:rsidR="00E16407" w:rsidRPr="00E16407">
        <w:rPr>
          <w:rFonts w:ascii="Arial" w:hAnsi="Arial" w:cs="Arial"/>
          <w:szCs w:val="24"/>
        </w:rPr>
        <w:t xml:space="preserve"> </w:t>
      </w:r>
      <w:proofErr w:type="gramStart"/>
      <w:r w:rsidRPr="00E16407">
        <w:rPr>
          <w:rFonts w:ascii="Arial" w:hAnsi="Arial" w:cs="Arial"/>
          <w:szCs w:val="24"/>
        </w:rPr>
        <w:t xml:space="preserve">от </w:t>
      </w:r>
      <w:r w:rsidR="00E16407" w:rsidRPr="00E16407">
        <w:rPr>
          <w:rFonts w:ascii="Arial" w:hAnsi="Arial" w:cs="Arial"/>
          <w:bCs/>
          <w:szCs w:val="24"/>
        </w:rPr>
        <w:t xml:space="preserve"> 13.12.2022</w:t>
      </w:r>
      <w:proofErr w:type="gramEnd"/>
      <w:r w:rsidR="00E16407" w:rsidRPr="00E16407">
        <w:rPr>
          <w:rFonts w:ascii="Arial" w:hAnsi="Arial" w:cs="Arial"/>
          <w:bCs/>
          <w:szCs w:val="24"/>
        </w:rPr>
        <w:t xml:space="preserve"> г. №81</w:t>
      </w:r>
      <w:r w:rsidR="00E16407" w:rsidRPr="00E16407">
        <w:rPr>
          <w:rFonts w:ascii="Arial" w:hAnsi="Arial" w:cs="Arial"/>
          <w:b/>
          <w:szCs w:val="24"/>
        </w:rPr>
        <w:t xml:space="preserve"> </w:t>
      </w:r>
      <w:r w:rsidRPr="00E16407">
        <w:rPr>
          <w:rFonts w:ascii="Arial" w:hAnsi="Arial" w:cs="Arial"/>
          <w:szCs w:val="24"/>
        </w:rPr>
        <w:t xml:space="preserve">«Об утверждении Порядка принятия решения о признании помещения жилым </w:t>
      </w:r>
      <w:r w:rsidRPr="00E16407">
        <w:rPr>
          <w:rFonts w:ascii="Arial" w:hAnsi="Arial" w:cs="Arial"/>
          <w:spacing w:val="-6"/>
          <w:szCs w:val="24"/>
        </w:rPr>
        <w:t>помещением, жилого помещения пригодным (непригодным)</w:t>
      </w:r>
      <w:r w:rsidRPr="00E16407">
        <w:rPr>
          <w:rFonts w:ascii="Arial" w:hAnsi="Arial" w:cs="Arial"/>
          <w:spacing w:val="-6"/>
          <w:szCs w:val="24"/>
        </w:rPr>
        <w:br/>
        <w:t xml:space="preserve"> для проживания</w:t>
      </w:r>
      <w:r w:rsidRPr="00E16407">
        <w:rPr>
          <w:rFonts w:ascii="Arial" w:hAnsi="Arial" w:cs="Arial"/>
          <w:szCs w:val="24"/>
        </w:rPr>
        <w:t xml:space="preserve"> граждан, а также многоквартирного дома аварийным</w:t>
      </w:r>
      <w:r w:rsidRPr="00E16407">
        <w:rPr>
          <w:rFonts w:ascii="Arial" w:hAnsi="Arial" w:cs="Arial"/>
          <w:szCs w:val="24"/>
        </w:rPr>
        <w:br/>
        <w:t xml:space="preserve">и подлежащим сносу или реконструкции» следующие изменения: </w:t>
      </w:r>
    </w:p>
    <w:p w14:paraId="12000000" w14:textId="77777777" w:rsidR="00147314" w:rsidRPr="00E16407" w:rsidRDefault="00000000">
      <w:pPr>
        <w:ind w:firstLine="708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>1.1. В преамбуле Постановления слова «Федеральным законом от 06.10.2003 № 131-ФЗ «Об общих принципах организации местного самоуправления в Российской Федерации» исключить;</w:t>
      </w:r>
    </w:p>
    <w:p w14:paraId="13000000" w14:textId="77777777" w:rsidR="00147314" w:rsidRPr="00E16407" w:rsidRDefault="00000000">
      <w:pPr>
        <w:ind w:firstLine="708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 xml:space="preserve">1.2. В Порядке принятия решения о признании помещения жилым помещением, жилого помещения пригодным (непригодным) </w:t>
      </w:r>
      <w:r w:rsidRPr="00E16407">
        <w:rPr>
          <w:rFonts w:ascii="Arial" w:hAnsi="Arial" w:cs="Arial"/>
          <w:szCs w:val="24"/>
        </w:rPr>
        <w:br/>
        <w:t xml:space="preserve">для проживания граждан, а также многоквартирного дома аварийным </w:t>
      </w:r>
      <w:r w:rsidRPr="00E16407">
        <w:rPr>
          <w:rFonts w:ascii="Arial" w:hAnsi="Arial" w:cs="Arial"/>
          <w:szCs w:val="24"/>
        </w:rPr>
        <w:br/>
        <w:t>и подлежащим сносу или реконструкции, утвержденном названным постановлением (далее - Порядок):</w:t>
      </w:r>
    </w:p>
    <w:p w14:paraId="14000000" w14:textId="77777777" w:rsidR="00147314" w:rsidRPr="00E16407" w:rsidRDefault="00000000">
      <w:pPr>
        <w:numPr>
          <w:ilvl w:val="1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t>в абзаце третьем подпункта 2 пункта 2.3 слова «(муниципального жилищного контроля)» исключить;</w:t>
      </w:r>
    </w:p>
    <w:p w14:paraId="15000000" w14:textId="58EEA350" w:rsidR="00147314" w:rsidRPr="00E16407" w:rsidRDefault="00000000">
      <w:pPr>
        <w:numPr>
          <w:ilvl w:val="1"/>
          <w:numId w:val="1"/>
        </w:numPr>
        <w:ind w:left="0" w:firstLine="720"/>
        <w:jc w:val="both"/>
        <w:rPr>
          <w:rFonts w:ascii="Arial" w:hAnsi="Arial" w:cs="Arial"/>
          <w:b/>
          <w:i/>
          <w:szCs w:val="24"/>
          <w:u w:val="single"/>
        </w:rPr>
      </w:pPr>
      <w:r w:rsidRPr="00E16407">
        <w:rPr>
          <w:rFonts w:ascii="Arial" w:hAnsi="Arial" w:cs="Arial"/>
          <w:szCs w:val="24"/>
        </w:rPr>
        <w:t xml:space="preserve">в подпункте 2.4.2.2 пункта 2.4 слова «муниципального жилищного контроля)» исключить; </w:t>
      </w:r>
    </w:p>
    <w:p w14:paraId="16000000" w14:textId="47683A80" w:rsidR="00147314" w:rsidRPr="00E16407" w:rsidRDefault="00000000">
      <w:pPr>
        <w:ind w:firstLine="708"/>
        <w:jc w:val="both"/>
        <w:rPr>
          <w:rFonts w:ascii="Arial" w:hAnsi="Arial" w:cs="Arial"/>
          <w:i/>
          <w:szCs w:val="24"/>
          <w:u w:val="single"/>
        </w:rPr>
      </w:pPr>
      <w:r w:rsidRPr="00E16407">
        <w:rPr>
          <w:rFonts w:ascii="Arial" w:hAnsi="Arial" w:cs="Arial"/>
          <w:szCs w:val="24"/>
        </w:rPr>
        <w:t xml:space="preserve">1.3. в пункте 2 Плана мероприятий к постановлению </w:t>
      </w:r>
      <w:r w:rsidR="00E16407" w:rsidRPr="00E16407">
        <w:rPr>
          <w:rFonts w:ascii="Arial" w:hAnsi="Arial" w:cs="Arial"/>
          <w:szCs w:val="24"/>
        </w:rPr>
        <w:t>Большевистского сельского поселения Еланского муниципального района Волгоградской области</w:t>
      </w:r>
      <w:r w:rsidRPr="00E16407">
        <w:rPr>
          <w:rFonts w:ascii="Arial" w:hAnsi="Arial" w:cs="Arial"/>
          <w:szCs w:val="24"/>
        </w:rPr>
        <w:br/>
        <w:t xml:space="preserve">о признании многоквартирного дома по адресу: ___________ аварийным </w:t>
      </w:r>
      <w:r w:rsidRPr="00E16407">
        <w:rPr>
          <w:rFonts w:ascii="Arial" w:hAnsi="Arial" w:cs="Arial"/>
          <w:szCs w:val="24"/>
        </w:rPr>
        <w:br/>
        <w:t>и подлежащим сносу, приведенного в приложении №1 к Порядку, слова «(муниципального жилищного контроля)» исключить;</w:t>
      </w:r>
    </w:p>
    <w:p w14:paraId="17000000" w14:textId="136476A4" w:rsidR="00147314" w:rsidRPr="00E16407" w:rsidRDefault="00000000">
      <w:pPr>
        <w:numPr>
          <w:ilvl w:val="1"/>
          <w:numId w:val="2"/>
        </w:numPr>
        <w:ind w:left="0" w:firstLine="708"/>
        <w:jc w:val="both"/>
        <w:rPr>
          <w:rFonts w:ascii="Arial" w:hAnsi="Arial" w:cs="Arial"/>
          <w:i/>
          <w:szCs w:val="24"/>
          <w:u w:val="single"/>
        </w:rPr>
      </w:pPr>
      <w:r w:rsidRPr="00E16407">
        <w:rPr>
          <w:rFonts w:ascii="Arial" w:hAnsi="Arial" w:cs="Arial"/>
          <w:szCs w:val="24"/>
        </w:rPr>
        <w:t xml:space="preserve">в пункте 2 Плана мероприятий к постановлению </w:t>
      </w:r>
      <w:r w:rsidR="00E16407" w:rsidRPr="00E16407">
        <w:rPr>
          <w:rFonts w:ascii="Arial" w:hAnsi="Arial" w:cs="Arial"/>
          <w:szCs w:val="24"/>
        </w:rPr>
        <w:t>Большевистского сельского поселения Еланского муниципального района Волгоградской области</w:t>
      </w:r>
      <w:r w:rsidRPr="00E16407">
        <w:rPr>
          <w:rFonts w:ascii="Arial" w:hAnsi="Arial" w:cs="Arial"/>
          <w:i/>
          <w:szCs w:val="24"/>
          <w:u w:val="single"/>
        </w:rPr>
        <w:br/>
      </w:r>
      <w:r w:rsidRPr="00E16407">
        <w:rPr>
          <w:rFonts w:ascii="Arial" w:hAnsi="Arial" w:cs="Arial"/>
          <w:szCs w:val="24"/>
        </w:rPr>
        <w:t xml:space="preserve">о признании многоквартирного дома по адресу: ___________ аварийным </w:t>
      </w:r>
      <w:r w:rsidRPr="00E16407">
        <w:rPr>
          <w:rFonts w:ascii="Arial" w:hAnsi="Arial" w:cs="Arial"/>
          <w:szCs w:val="24"/>
        </w:rPr>
        <w:br/>
        <w:t>и подлежащим реконструкции, приведенного в приложении № 2 к Порядку слова «(муниципального жилищного контроля)» исключить.</w:t>
      </w:r>
    </w:p>
    <w:p w14:paraId="18000000" w14:textId="45D39173" w:rsidR="00147314" w:rsidRPr="00E16407" w:rsidRDefault="00000000">
      <w:pPr>
        <w:pStyle w:val="ac"/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E16407">
        <w:rPr>
          <w:rFonts w:ascii="Arial" w:hAnsi="Arial" w:cs="Arial"/>
          <w:szCs w:val="24"/>
        </w:rPr>
        <w:lastRenderedPageBreak/>
        <w:t xml:space="preserve">2. </w:t>
      </w:r>
      <w:r w:rsidR="00E16407" w:rsidRPr="003C5885">
        <w:rPr>
          <w:rFonts w:ascii="Arial" w:eastAsia="Calibri" w:hAnsi="Arial" w:cs="Arial"/>
          <w:color w:val="auto"/>
          <w:szCs w:val="24"/>
          <w:lang w:eastAsia="en-US"/>
        </w:rPr>
        <w:t>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«ELANSKIE-VESTI».</w:t>
      </w:r>
    </w:p>
    <w:p w14:paraId="19000000" w14:textId="77777777" w:rsidR="00147314" w:rsidRPr="00E16407" w:rsidRDefault="00147314">
      <w:pPr>
        <w:rPr>
          <w:rFonts w:ascii="Arial" w:hAnsi="Arial" w:cs="Arial"/>
          <w:szCs w:val="24"/>
        </w:rPr>
      </w:pPr>
    </w:p>
    <w:p w14:paraId="1A000000" w14:textId="77777777" w:rsidR="00147314" w:rsidRPr="00E16407" w:rsidRDefault="00147314">
      <w:pPr>
        <w:rPr>
          <w:rFonts w:ascii="Arial" w:hAnsi="Arial" w:cs="Arial"/>
          <w:szCs w:val="24"/>
        </w:rPr>
      </w:pPr>
    </w:p>
    <w:p w14:paraId="1C000000" w14:textId="6205BFBF" w:rsidR="00147314" w:rsidRPr="00E16407" w:rsidRDefault="00E16407">
      <w:pPr>
        <w:rPr>
          <w:rFonts w:ascii="Arial" w:hAnsi="Arial" w:cs="Arial"/>
          <w:i/>
          <w:szCs w:val="24"/>
          <w:u w:val="single"/>
        </w:rPr>
      </w:pPr>
      <w:r w:rsidRPr="00E16407">
        <w:rPr>
          <w:rFonts w:ascii="Arial" w:hAnsi="Arial" w:cs="Arial"/>
          <w:szCs w:val="24"/>
        </w:rPr>
        <w:t xml:space="preserve">Глава Большевистского сельского                                                                                 поселения Еланского муниципального района                                                   Волгоградской области                                                    </w:t>
      </w:r>
      <w:r w:rsidRPr="00E16407">
        <w:rPr>
          <w:rFonts w:ascii="Arial" w:hAnsi="Arial" w:cs="Arial"/>
          <w:szCs w:val="24"/>
        </w:rPr>
        <w:t xml:space="preserve">    </w:t>
      </w:r>
      <w:r w:rsidRPr="00E16407">
        <w:rPr>
          <w:rFonts w:ascii="Arial" w:hAnsi="Arial" w:cs="Arial"/>
          <w:szCs w:val="24"/>
        </w:rPr>
        <w:t xml:space="preserve">     С.Ю. Скуратова</w:t>
      </w:r>
    </w:p>
    <w:sectPr w:rsidR="00147314" w:rsidRPr="00E16407">
      <w:headerReference w:type="default" r:id="rId7"/>
      <w:footerReference w:type="default" r:id="rId8"/>
      <w:pgSz w:w="11906" w:h="16838"/>
      <w:pgMar w:top="567" w:right="851" w:bottom="567" w:left="1701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05279" w14:textId="77777777" w:rsidR="004739AD" w:rsidRDefault="004739AD">
      <w:r>
        <w:separator/>
      </w:r>
    </w:p>
  </w:endnote>
  <w:endnote w:type="continuationSeparator" w:id="0">
    <w:p w14:paraId="3EBED5A1" w14:textId="77777777" w:rsidR="004739AD" w:rsidRDefault="00473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0000" w14:textId="77777777" w:rsidR="00147314" w:rsidRDefault="00147314">
    <w:pPr>
      <w:pStyle w:val="afff4"/>
      <w:jc w:val="right"/>
    </w:pPr>
  </w:p>
  <w:p w14:paraId="04000000" w14:textId="77777777" w:rsidR="00147314" w:rsidRDefault="00147314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6C74" w14:textId="77777777" w:rsidR="004739AD" w:rsidRDefault="004739AD">
      <w:r>
        <w:separator/>
      </w:r>
    </w:p>
  </w:footnote>
  <w:footnote w:type="continuationSeparator" w:id="0">
    <w:p w14:paraId="4903BC97" w14:textId="77777777" w:rsidR="004739AD" w:rsidRDefault="00473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147314" w:rsidRDefault="00000000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147314" w:rsidRDefault="00147314">
    <w:pPr>
      <w:pStyle w:val="afff5"/>
      <w:tabs>
        <w:tab w:val="clear" w:pos="9355"/>
        <w:tab w:val="left" w:pos="329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66FC"/>
    <w:multiLevelType w:val="multilevel"/>
    <w:tmpl w:val="1EACF57A"/>
    <w:lvl w:ilvl="0">
      <w:start w:val="1"/>
      <w:numFmt w:val="decimal"/>
      <w:pStyle w:val="a"/>
      <w:suff w:val="space"/>
      <w:lvlText w:val="%1."/>
      <w:lvlJc w:val="left"/>
      <w:pPr>
        <w:widowControl/>
        <w:tabs>
          <w:tab w:val="left" w:pos="0"/>
        </w:tabs>
        <w:ind w:left="0" w:firstLine="720"/>
      </w:pPr>
    </w:lvl>
    <w:lvl w:ilvl="1">
      <w:start w:val="1"/>
      <w:numFmt w:val="decimal"/>
      <w:suff w:val="space"/>
      <w:lvlText w:val="%1.%2."/>
      <w:lvlJc w:val="left"/>
      <w:pPr>
        <w:widowControl/>
        <w:tabs>
          <w:tab w:val="left" w:pos="0"/>
        </w:tabs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widowControl/>
        <w:tabs>
          <w:tab w:val="left" w:pos="0"/>
        </w:tabs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widowControl/>
        <w:tabs>
          <w:tab w:val="left" w:pos="0"/>
        </w:tabs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widowControl/>
        <w:tabs>
          <w:tab w:val="left" w:pos="0"/>
        </w:tabs>
        <w:ind w:left="0" w:firstLine="72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3612"/>
        </w:tabs>
        <w:ind w:left="3612" w:hanging="1440"/>
      </w:pPr>
    </w:lvl>
  </w:abstractNum>
  <w:abstractNum w:abstractNumId="1" w15:restartNumberingAfterBreak="0">
    <w:nsid w:val="39250B6D"/>
    <w:multiLevelType w:val="multilevel"/>
    <w:tmpl w:val="1FB826CE"/>
    <w:lvl w:ilvl="0">
      <w:start w:val="1"/>
      <w:numFmt w:val="decimal"/>
      <w:lvlText w:val="%1."/>
      <w:lvlJc w:val="left"/>
      <w:pPr>
        <w:widowControl/>
        <w:ind w:left="450" w:hanging="450"/>
      </w:pPr>
      <w:rPr>
        <w:i w:val="0"/>
        <w:u w:val="none"/>
      </w:rPr>
    </w:lvl>
    <w:lvl w:ilvl="1">
      <w:start w:val="4"/>
      <w:numFmt w:val="decimal"/>
      <w:lvlText w:val="%1.%2."/>
      <w:lvlJc w:val="left"/>
      <w:pPr>
        <w:widowControl/>
        <w:ind w:left="1440" w:hanging="720"/>
      </w:pPr>
      <w:rPr>
        <w:i w:val="0"/>
        <w:u w:val="none"/>
      </w:rPr>
    </w:lvl>
    <w:lvl w:ilvl="2">
      <w:start w:val="1"/>
      <w:numFmt w:val="decimal"/>
      <w:lvlText w:val="%1.%2.%3."/>
      <w:lvlJc w:val="left"/>
      <w:pPr>
        <w:widowControl/>
        <w:ind w:left="2160" w:hanging="720"/>
      </w:pPr>
      <w:rPr>
        <w:i w:val="0"/>
        <w:u w:val="none"/>
      </w:rPr>
    </w:lvl>
    <w:lvl w:ilvl="3">
      <w:start w:val="1"/>
      <w:numFmt w:val="decimal"/>
      <w:lvlText w:val="%1.%2.%3.%4."/>
      <w:lvlJc w:val="left"/>
      <w:pPr>
        <w:widowControl/>
        <w:ind w:left="3240" w:hanging="1080"/>
      </w:pPr>
      <w:rPr>
        <w:i w:val="0"/>
        <w:u w:val="none"/>
      </w:rPr>
    </w:lvl>
    <w:lvl w:ilvl="4">
      <w:start w:val="1"/>
      <w:numFmt w:val="decimal"/>
      <w:lvlText w:val="%1.%2.%3.%4.%5."/>
      <w:lvlJc w:val="left"/>
      <w:pPr>
        <w:widowControl/>
        <w:ind w:left="3960" w:hanging="1080"/>
      </w:pPr>
      <w:rPr>
        <w:i w:val="0"/>
        <w:u w:val="none"/>
      </w:rPr>
    </w:lvl>
    <w:lvl w:ilvl="5">
      <w:start w:val="1"/>
      <w:numFmt w:val="decimal"/>
      <w:lvlText w:val="%1.%2.%3.%4.%5.%6."/>
      <w:lvlJc w:val="left"/>
      <w:pPr>
        <w:widowControl/>
        <w:ind w:left="5040" w:hanging="1440"/>
      </w:pPr>
      <w:rPr>
        <w:i w:val="0"/>
        <w:u w:val="none"/>
      </w:rPr>
    </w:lvl>
    <w:lvl w:ilvl="6">
      <w:start w:val="1"/>
      <w:numFmt w:val="decimal"/>
      <w:lvlText w:val="%1.%2.%3.%4.%5.%6.%7."/>
      <w:lvlJc w:val="left"/>
      <w:pPr>
        <w:widowControl/>
        <w:ind w:left="6120" w:hanging="1800"/>
      </w:pPr>
      <w:rPr>
        <w:i w:val="0"/>
        <w:u w:val="none"/>
      </w:rPr>
    </w:lvl>
    <w:lvl w:ilvl="7">
      <w:start w:val="1"/>
      <w:numFmt w:val="decimal"/>
      <w:lvlText w:val="%1.%2.%3.%4.%5.%6.%7.%8."/>
      <w:lvlJc w:val="left"/>
      <w:pPr>
        <w:widowControl/>
        <w:ind w:left="6840" w:hanging="1800"/>
      </w:pPr>
      <w:rPr>
        <w:i w:val="0"/>
        <w:u w:val="none"/>
      </w:rPr>
    </w:lvl>
    <w:lvl w:ilvl="8">
      <w:start w:val="1"/>
      <w:numFmt w:val="decimal"/>
      <w:lvlText w:val="%1.%2.%3.%4.%5.%6.%7.%8.%9."/>
      <w:lvlJc w:val="left"/>
      <w:pPr>
        <w:widowControl/>
        <w:ind w:left="7920" w:hanging="2160"/>
      </w:pPr>
      <w:rPr>
        <w:i w:val="0"/>
        <w:u w:val="none"/>
      </w:rPr>
    </w:lvl>
  </w:abstractNum>
  <w:abstractNum w:abstractNumId="2" w15:restartNumberingAfterBreak="0">
    <w:nsid w:val="43FE2586"/>
    <w:multiLevelType w:val="multilevel"/>
    <w:tmpl w:val="BCEA0288"/>
    <w:lvl w:ilvl="0">
      <w:start w:val="1"/>
      <w:numFmt w:val="decimal"/>
      <w:lvlText w:val="%1."/>
      <w:lvlJc w:val="left"/>
      <w:pPr>
        <w:widowControl/>
        <w:ind w:left="72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widowControl/>
        <w:ind w:left="1440" w:hanging="720"/>
      </w:pPr>
      <w:rPr>
        <w:rFonts w:ascii="Times New Roman" w:hAnsi="Times New Roman"/>
        <w:b w:val="0"/>
        <w:i w:val="0"/>
        <w:strike w:val="0"/>
      </w:rPr>
    </w:lvl>
    <w:lvl w:ilvl="2">
      <w:start w:val="1"/>
      <w:numFmt w:val="decimal"/>
      <w:lvlText w:val="%1.%2.%3."/>
      <w:lvlJc w:val="left"/>
      <w:pPr>
        <w:widowControl/>
        <w:ind w:left="1800" w:hanging="720"/>
      </w:pPr>
    </w:lvl>
    <w:lvl w:ilvl="3">
      <w:start w:val="1"/>
      <w:numFmt w:val="decimal"/>
      <w:lvlText w:val="%1.%2.%3.%4."/>
      <w:lvlJc w:val="left"/>
      <w:pPr>
        <w:widowControl/>
        <w:ind w:left="2520" w:hanging="1080"/>
      </w:pPr>
    </w:lvl>
    <w:lvl w:ilvl="4">
      <w:start w:val="1"/>
      <w:numFmt w:val="decimal"/>
      <w:lvlText w:val="%1.%2.%3.%4.%5."/>
      <w:lvlJc w:val="left"/>
      <w:pPr>
        <w:widowControl/>
        <w:ind w:left="2880" w:hanging="1080"/>
      </w:pPr>
    </w:lvl>
    <w:lvl w:ilvl="5">
      <w:start w:val="1"/>
      <w:numFmt w:val="decimal"/>
      <w:lvlText w:val="%1.%2.%3.%4.%5.%6."/>
      <w:lvlJc w:val="left"/>
      <w:pPr>
        <w:widowControl/>
        <w:ind w:left="3600" w:hanging="1440"/>
      </w:pPr>
    </w:lvl>
    <w:lvl w:ilvl="6">
      <w:start w:val="1"/>
      <w:numFmt w:val="decimal"/>
      <w:lvlText w:val="%1.%2.%3.%4.%5.%6.%7."/>
      <w:lvlJc w:val="left"/>
      <w:pPr>
        <w:widowControl/>
        <w:ind w:left="4320" w:hanging="1800"/>
      </w:pPr>
    </w:lvl>
    <w:lvl w:ilvl="7">
      <w:start w:val="1"/>
      <w:numFmt w:val="decimal"/>
      <w:lvlText w:val="%1.%2.%3.%4.%5.%6.%7.%8."/>
      <w:lvlJc w:val="left"/>
      <w:pPr>
        <w:widowControl/>
        <w:ind w:left="468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5400" w:hanging="2160"/>
      </w:pPr>
    </w:lvl>
  </w:abstractNum>
  <w:abstractNum w:abstractNumId="3" w15:restartNumberingAfterBreak="0">
    <w:nsid w:val="78617E8C"/>
    <w:multiLevelType w:val="multilevel"/>
    <w:tmpl w:val="1B783D38"/>
    <w:lvl w:ilvl="0">
      <w:start w:val="1"/>
      <w:numFmt w:val="decimal"/>
      <w:pStyle w:val="1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</w:abstractNum>
  <w:num w:numId="1" w16cid:durableId="1363942192">
    <w:abstractNumId w:val="2"/>
  </w:num>
  <w:num w:numId="2" w16cid:durableId="1590237566">
    <w:abstractNumId w:val="1"/>
  </w:num>
  <w:num w:numId="3" w16cid:durableId="889263968">
    <w:abstractNumId w:val="3"/>
  </w:num>
  <w:num w:numId="4" w16cid:durableId="165499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314"/>
    <w:rsid w:val="00147314"/>
    <w:rsid w:val="00214064"/>
    <w:rsid w:val="004739AD"/>
    <w:rsid w:val="00E1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6649"/>
  <w15:docId w15:val="{0EE4053D-4DCE-4B32-8E65-64A68ABB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0"/>
    <w:qFormat/>
    <w:rPr>
      <w:sz w:val="24"/>
    </w:rPr>
  </w:style>
  <w:style w:type="paragraph" w:styleId="1">
    <w:name w:val="heading 1"/>
    <w:basedOn w:val="a0"/>
    <w:next w:val="a0"/>
    <w:link w:val="11"/>
    <w:uiPriority w:val="9"/>
    <w:qFormat/>
    <w:pPr>
      <w:keepNext/>
      <w:numPr>
        <w:numId w:val="3"/>
      </w:numPr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a4">
    <w:name w:val="Заголовок_пост"/>
    <w:basedOn w:val="a0"/>
    <w:link w:val="a5"/>
    <w:pPr>
      <w:tabs>
        <w:tab w:val="left" w:pos="13320"/>
      </w:tabs>
      <w:ind w:left="720" w:right="4627"/>
    </w:pPr>
    <w:rPr>
      <w:sz w:val="26"/>
    </w:rPr>
  </w:style>
  <w:style w:type="character" w:customStyle="1" w:styleId="a5">
    <w:name w:val="Заголовок_пост"/>
    <w:basedOn w:val="10"/>
    <w:link w:val="a4"/>
    <w:rPr>
      <w:sz w:val="26"/>
    </w:rPr>
  </w:style>
  <w:style w:type="paragraph" w:customStyle="1" w:styleId="WW8Num30z3">
    <w:name w:val="WW8Num30z3"/>
    <w:link w:val="WW8Num30z30"/>
  </w:style>
  <w:style w:type="character" w:customStyle="1" w:styleId="WW8Num30z30">
    <w:name w:val="WW8Num30z3"/>
    <w:link w:val="WW8Num30z3"/>
  </w:style>
  <w:style w:type="paragraph" w:customStyle="1" w:styleId="a6">
    <w:name w:val="Тема примечания Знак"/>
    <w:link w:val="a7"/>
    <w:rPr>
      <w:b/>
    </w:rPr>
  </w:style>
  <w:style w:type="character" w:customStyle="1" w:styleId="a7">
    <w:name w:val="Тема примечания Знак"/>
    <w:link w:val="a6"/>
    <w:rPr>
      <w:b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31z4">
    <w:name w:val="WW8Num31z4"/>
    <w:link w:val="WW8Num31z40"/>
  </w:style>
  <w:style w:type="character" w:customStyle="1" w:styleId="WW8Num31z40">
    <w:name w:val="WW8Num31z4"/>
    <w:link w:val="WW8Num31z4"/>
  </w:style>
  <w:style w:type="paragraph" w:customStyle="1" w:styleId="WW8Num30z5">
    <w:name w:val="WW8Num30z5"/>
    <w:link w:val="WW8Num30z50"/>
  </w:style>
  <w:style w:type="character" w:customStyle="1" w:styleId="WW8Num30z50">
    <w:name w:val="WW8Num30z5"/>
    <w:link w:val="WW8Num30z5"/>
  </w:style>
  <w:style w:type="paragraph" w:customStyle="1" w:styleId="style11">
    <w:name w:val="style11"/>
    <w:basedOn w:val="12"/>
    <w:link w:val="style110"/>
  </w:style>
  <w:style w:type="character" w:customStyle="1" w:styleId="style110">
    <w:name w:val="style11"/>
    <w:basedOn w:val="13"/>
    <w:link w:val="style11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аголовок 2 Знак"/>
    <w:link w:val="24"/>
    <w:rPr>
      <w:rFonts w:ascii="Cambria" w:hAnsi="Cambria"/>
      <w:b/>
      <w:i/>
      <w:sz w:val="28"/>
    </w:rPr>
  </w:style>
  <w:style w:type="character" w:customStyle="1" w:styleId="24">
    <w:name w:val="Заголовок 2 Знак"/>
    <w:link w:val="23"/>
    <w:rPr>
      <w:rFonts w:ascii="Cambria" w:hAnsi="Cambria"/>
      <w:b/>
      <w:i/>
      <w:sz w:val="28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b w:val="0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styleId="a8">
    <w:name w:val="Balloon Text"/>
    <w:basedOn w:val="a0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0"/>
    <w:link w:val="a8"/>
    <w:rPr>
      <w:rFonts w:ascii="Tahoma" w:hAnsi="Tahoma"/>
      <w:sz w:val="16"/>
    </w:rPr>
  </w:style>
  <w:style w:type="paragraph" w:customStyle="1" w:styleId="WW8Num1z0">
    <w:name w:val="WW8Num1z0"/>
    <w:link w:val="WW8Num1z00"/>
    <w:rPr>
      <w:rFonts w:ascii="Symbol" w:hAnsi="Symbol"/>
      <w:sz w:val="24"/>
    </w:rPr>
  </w:style>
  <w:style w:type="character" w:customStyle="1" w:styleId="WW8Num1z00">
    <w:name w:val="WW8Num1z0"/>
    <w:link w:val="WW8Num1z0"/>
    <w:rPr>
      <w:rFonts w:ascii="Symbol" w:hAnsi="Symbol"/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customStyle="1" w:styleId="WW8Num27z0">
    <w:name w:val="WW8Num27z0"/>
    <w:link w:val="WW8Num27z00"/>
    <w:rPr>
      <w:sz w:val="28"/>
    </w:rPr>
  </w:style>
  <w:style w:type="character" w:customStyle="1" w:styleId="WW8Num27z00">
    <w:name w:val="WW8Num27z0"/>
    <w:link w:val="WW8Num27z0"/>
    <w:rPr>
      <w:sz w:val="28"/>
    </w:rPr>
  </w:style>
  <w:style w:type="paragraph" w:customStyle="1" w:styleId="aa">
    <w:name w:val="Знак"/>
    <w:basedOn w:val="a0"/>
    <w:link w:val="ab"/>
    <w:pPr>
      <w:spacing w:after="160" w:line="240" w:lineRule="exact"/>
      <w:ind w:firstLine="567"/>
      <w:jc w:val="both"/>
    </w:pPr>
    <w:rPr>
      <w:rFonts w:ascii="Arial" w:hAnsi="Arial"/>
      <w:sz w:val="20"/>
    </w:rPr>
  </w:style>
  <w:style w:type="character" w:customStyle="1" w:styleId="ab">
    <w:name w:val="Знак"/>
    <w:basedOn w:val="10"/>
    <w:link w:val="aa"/>
    <w:rPr>
      <w:rFonts w:ascii="Arial" w:hAnsi="Arial"/>
      <w:sz w:val="20"/>
    </w:rPr>
  </w:style>
  <w:style w:type="paragraph" w:customStyle="1" w:styleId="WW8Num31z1">
    <w:name w:val="WW8Num31z1"/>
    <w:link w:val="WW8Num31z10"/>
  </w:style>
  <w:style w:type="character" w:customStyle="1" w:styleId="WW8Num31z10">
    <w:name w:val="WW8Num31z1"/>
    <w:link w:val="WW8Num31z1"/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styleId="ac">
    <w:name w:val="Body Text"/>
    <w:basedOn w:val="a0"/>
    <w:link w:val="ad"/>
    <w:pPr>
      <w:spacing w:line="276" w:lineRule="auto"/>
    </w:pPr>
  </w:style>
  <w:style w:type="character" w:customStyle="1" w:styleId="ad">
    <w:name w:val="Основной текст Знак"/>
    <w:basedOn w:val="10"/>
    <w:link w:val="ac"/>
    <w:rPr>
      <w:sz w:val="24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14">
    <w:name w:val="Номер страницы1"/>
    <w:basedOn w:val="12"/>
    <w:link w:val="ae"/>
  </w:style>
  <w:style w:type="character" w:styleId="ae">
    <w:name w:val="page number"/>
    <w:basedOn w:val="13"/>
    <w:link w:val="14"/>
  </w:style>
  <w:style w:type="paragraph" w:customStyle="1" w:styleId="130">
    <w:name w:val="Обычный + 13 пт"/>
    <w:basedOn w:val="a0"/>
    <w:link w:val="131"/>
    <w:pPr>
      <w:tabs>
        <w:tab w:val="left" w:pos="1492"/>
      </w:tabs>
      <w:spacing w:before="293" w:line="298" w:lineRule="exact"/>
      <w:ind w:left="67" w:firstLine="552"/>
      <w:jc w:val="both"/>
    </w:pPr>
    <w:rPr>
      <w:sz w:val="26"/>
    </w:rPr>
  </w:style>
  <w:style w:type="character" w:customStyle="1" w:styleId="131">
    <w:name w:val="Обычный + 13 пт"/>
    <w:basedOn w:val="10"/>
    <w:link w:val="130"/>
    <w:rPr>
      <w:sz w:val="26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0"/>
    <w:link w:val="HTML"/>
    <w:rPr>
      <w:rFonts w:ascii="Courier New" w:hAnsi="Courier New"/>
      <w:sz w:val="20"/>
    </w:rPr>
  </w:style>
  <w:style w:type="paragraph" w:customStyle="1" w:styleId="af">
    <w:name w:val="Содержимое врезки"/>
    <w:basedOn w:val="a0"/>
    <w:link w:val="af0"/>
  </w:style>
  <w:style w:type="character" w:customStyle="1" w:styleId="af0">
    <w:name w:val="Содержимое врезки"/>
    <w:basedOn w:val="10"/>
    <w:link w:val="af"/>
    <w:rPr>
      <w:sz w:val="24"/>
    </w:rPr>
  </w:style>
  <w:style w:type="paragraph" w:customStyle="1" w:styleId="af1">
    <w:name w:val="Символ сноски"/>
    <w:link w:val="af2"/>
    <w:rPr>
      <w:vertAlign w:val="superscript"/>
    </w:rPr>
  </w:style>
  <w:style w:type="character" w:customStyle="1" w:styleId="af2">
    <w:name w:val="Символ сноски"/>
    <w:link w:val="af1"/>
    <w:rPr>
      <w:vertAlign w:val="superscript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3">
    <w:name w:val="Название_пост"/>
    <w:basedOn w:val="af4"/>
    <w:next w:val="af5"/>
    <w:link w:val="af6"/>
    <w:pPr>
      <w:spacing w:before="0" w:after="0"/>
    </w:pPr>
    <w:rPr>
      <w:rFonts w:ascii="Times New Roman" w:hAnsi="Times New Roman"/>
    </w:rPr>
  </w:style>
  <w:style w:type="character" w:customStyle="1" w:styleId="af6">
    <w:name w:val="Название_пост"/>
    <w:basedOn w:val="af7"/>
    <w:link w:val="af3"/>
    <w:rPr>
      <w:rFonts w:ascii="Times New Roman" w:hAnsi="Times New Roman"/>
      <w:b/>
      <w:sz w:val="32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15">
    <w:name w:val="Знак концевой сноски1"/>
    <w:link w:val="af8"/>
    <w:rPr>
      <w:vertAlign w:val="superscript"/>
    </w:rPr>
  </w:style>
  <w:style w:type="character" w:styleId="af8">
    <w:name w:val="endnote reference"/>
    <w:link w:val="15"/>
    <w:rPr>
      <w:vertAlign w:val="superscript"/>
    </w:rPr>
  </w:style>
  <w:style w:type="paragraph" w:customStyle="1" w:styleId="af9">
    <w:name w:val="Нижний колонтитул Знак"/>
    <w:link w:val="afa"/>
    <w:rPr>
      <w:sz w:val="24"/>
    </w:rPr>
  </w:style>
  <w:style w:type="character" w:customStyle="1" w:styleId="afa">
    <w:name w:val="Нижний колонтитул Знак"/>
    <w:link w:val="af9"/>
    <w:rPr>
      <w:sz w:val="24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afb">
    <w:name w:val="Верхний колонтитул Знак"/>
    <w:link w:val="afc"/>
    <w:rPr>
      <w:sz w:val="24"/>
    </w:rPr>
  </w:style>
  <w:style w:type="character" w:customStyle="1" w:styleId="afc">
    <w:name w:val="Верхний колонтитул Знак"/>
    <w:link w:val="afb"/>
    <w:rPr>
      <w:sz w:val="24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afd">
    <w:name w:val="Текст примечания Знак"/>
    <w:link w:val="afe"/>
  </w:style>
  <w:style w:type="character" w:customStyle="1" w:styleId="afe">
    <w:name w:val="Текст примечания Знак"/>
    <w:link w:val="afd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31z6">
    <w:name w:val="WW8Num31z6"/>
    <w:link w:val="WW8Num31z60"/>
  </w:style>
  <w:style w:type="character" w:customStyle="1" w:styleId="WW8Num31z60">
    <w:name w:val="WW8Num31z6"/>
    <w:link w:val="WW8Num31z6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31">
    <w:name w:val="Основной текст с отступом 31"/>
    <w:basedOn w:val="a0"/>
    <w:link w:val="310"/>
    <w:pPr>
      <w:spacing w:after="120"/>
      <w:ind w:left="283"/>
    </w:pPr>
    <w:rPr>
      <w:sz w:val="16"/>
    </w:rPr>
  </w:style>
  <w:style w:type="character" w:customStyle="1" w:styleId="310">
    <w:name w:val="Основной текст с отступом 31"/>
    <w:basedOn w:val="10"/>
    <w:link w:val="31"/>
    <w:rPr>
      <w:sz w:val="16"/>
    </w:rPr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  <w:rPr>
      <w:color w:val="000000"/>
    </w:rPr>
  </w:style>
  <w:style w:type="paragraph" w:customStyle="1" w:styleId="WW8Num29z0">
    <w:name w:val="WW8Num29z0"/>
    <w:link w:val="WW8Num29z00"/>
  </w:style>
  <w:style w:type="character" w:customStyle="1" w:styleId="WW8Num29z00">
    <w:name w:val="WW8Num29z0"/>
    <w:link w:val="WW8Num29z0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b w:val="0"/>
    </w:rPr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styleId="32">
    <w:name w:val="toc 3"/>
    <w:next w:val="a0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WW8Num31z2">
    <w:name w:val="WW8Num31z2"/>
    <w:link w:val="WW8Num31z20"/>
  </w:style>
  <w:style w:type="character" w:customStyle="1" w:styleId="WW8Num31z20">
    <w:name w:val="WW8Num31z2"/>
    <w:link w:val="WW8Num31z2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31z7">
    <w:name w:val="WW8Num31z7"/>
    <w:link w:val="WW8Num31z70"/>
  </w:style>
  <w:style w:type="character" w:customStyle="1" w:styleId="WW8Num31z70">
    <w:name w:val="WW8Num31z7"/>
    <w:link w:val="WW8Num31z7"/>
  </w:style>
  <w:style w:type="paragraph" w:customStyle="1" w:styleId="WW8Num31z8">
    <w:name w:val="WW8Num31z8"/>
    <w:link w:val="WW8Num31z80"/>
  </w:style>
  <w:style w:type="character" w:customStyle="1" w:styleId="WW8Num31z80">
    <w:name w:val="WW8Num31z8"/>
    <w:link w:val="WW8Num31z8"/>
  </w:style>
  <w:style w:type="paragraph" w:customStyle="1" w:styleId="16">
    <w:name w:val="Знак сноски1"/>
    <w:link w:val="17"/>
    <w:pPr>
      <w:spacing w:after="200" w:line="276" w:lineRule="auto"/>
    </w:pPr>
    <w:rPr>
      <w:vertAlign w:val="superscript"/>
    </w:rPr>
  </w:style>
  <w:style w:type="character" w:customStyle="1" w:styleId="17">
    <w:name w:val="Знак сноски1"/>
    <w:link w:val="16"/>
    <w:rPr>
      <w:sz w:val="20"/>
      <w:vertAlign w:val="superscript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132">
    <w:name w:val="Обычный + 13 пт Знак"/>
    <w:link w:val="133"/>
    <w:rPr>
      <w:sz w:val="26"/>
    </w:rPr>
  </w:style>
  <w:style w:type="character" w:customStyle="1" w:styleId="133">
    <w:name w:val="Обычный + 13 пт Знак"/>
    <w:link w:val="132"/>
    <w:rPr>
      <w:sz w:val="26"/>
    </w:rPr>
  </w:style>
  <w:style w:type="paragraph" w:customStyle="1" w:styleId="aff">
    <w:name w:val="Абзац_пост Знак"/>
    <w:link w:val="aff0"/>
    <w:rPr>
      <w:sz w:val="26"/>
    </w:rPr>
  </w:style>
  <w:style w:type="character" w:customStyle="1" w:styleId="aff0">
    <w:name w:val="Абзац_пост Знак"/>
    <w:link w:val="aff"/>
    <w:rPr>
      <w:sz w:val="26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aff1">
    <w:name w:val="Верхний и нижний колонтитулы"/>
    <w:basedOn w:val="a0"/>
    <w:link w:val="aff2"/>
    <w:pPr>
      <w:tabs>
        <w:tab w:val="center" w:pos="4819"/>
        <w:tab w:val="right" w:pos="9638"/>
      </w:tabs>
    </w:pPr>
  </w:style>
  <w:style w:type="character" w:customStyle="1" w:styleId="aff2">
    <w:name w:val="Верхний и нижний колонтитулы"/>
    <w:basedOn w:val="10"/>
    <w:link w:val="aff1"/>
    <w:rPr>
      <w:sz w:val="2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30z2">
    <w:name w:val="WW8Num30z2"/>
    <w:link w:val="WW8Num30z20"/>
  </w:style>
  <w:style w:type="character" w:customStyle="1" w:styleId="WW8Num30z20">
    <w:name w:val="WW8Num30z2"/>
    <w:link w:val="WW8Num30z2"/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character" w:customStyle="1" w:styleId="11">
    <w:name w:val="Заголовок 1 Знак1"/>
    <w:basedOn w:val="10"/>
    <w:link w:val="1"/>
    <w:rPr>
      <w:rFonts w:ascii="Cambria" w:hAnsi="Cambria"/>
      <w:b/>
      <w:sz w:val="32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aff3">
    <w:name w:val="Гипертекстовая ссылка"/>
    <w:link w:val="aff4"/>
    <w:rPr>
      <w:color w:val="008000"/>
    </w:rPr>
  </w:style>
  <w:style w:type="character" w:customStyle="1" w:styleId="aff4">
    <w:name w:val="Гипертекстовая ссылка"/>
    <w:link w:val="aff3"/>
    <w:rPr>
      <w:color w:val="008000"/>
    </w:rPr>
  </w:style>
  <w:style w:type="paragraph" w:customStyle="1" w:styleId="18">
    <w:name w:val="Гиперссылка1"/>
    <w:link w:val="aff5"/>
    <w:rPr>
      <w:color w:val="0000FF"/>
      <w:u w:val="single"/>
    </w:rPr>
  </w:style>
  <w:style w:type="character" w:styleId="aff5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styleId="aff6">
    <w:name w:val="List Paragraph"/>
    <w:basedOn w:val="a0"/>
    <w:link w:val="aff7"/>
    <w:pPr>
      <w:ind w:left="720"/>
      <w:contextualSpacing/>
    </w:pPr>
  </w:style>
  <w:style w:type="character" w:customStyle="1" w:styleId="aff7">
    <w:name w:val="Абзац списка Знак"/>
    <w:basedOn w:val="10"/>
    <w:link w:val="aff6"/>
    <w:rPr>
      <w:sz w:val="24"/>
    </w:rPr>
  </w:style>
  <w:style w:type="paragraph" w:customStyle="1" w:styleId="25">
    <w:name w:val="Основной шрифт абзаца2"/>
    <w:link w:val="19"/>
  </w:style>
  <w:style w:type="paragraph" w:styleId="19">
    <w:name w:val="toc 1"/>
    <w:next w:val="a0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1b">
    <w:name w:val="Текст примечания1"/>
    <w:basedOn w:val="a0"/>
    <w:link w:val="1c"/>
    <w:rPr>
      <w:sz w:val="20"/>
    </w:rPr>
  </w:style>
  <w:style w:type="character" w:customStyle="1" w:styleId="1c">
    <w:name w:val="Текст примечания1"/>
    <w:basedOn w:val="10"/>
    <w:link w:val="1b"/>
    <w:rPr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8">
    <w:name w:val="Body Text Indent"/>
    <w:basedOn w:val="a0"/>
    <w:link w:val="1d"/>
    <w:pPr>
      <w:spacing w:after="120"/>
      <w:ind w:left="283"/>
    </w:pPr>
  </w:style>
  <w:style w:type="character" w:customStyle="1" w:styleId="1d">
    <w:name w:val="Основной текст с отступом Знак1"/>
    <w:basedOn w:val="10"/>
    <w:link w:val="aff8"/>
    <w:rPr>
      <w:sz w:val="24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31z3">
    <w:name w:val="WW8Num31z3"/>
    <w:link w:val="WW8Num31z30"/>
  </w:style>
  <w:style w:type="character" w:customStyle="1" w:styleId="WW8Num31z30">
    <w:name w:val="WW8Num31z3"/>
    <w:link w:val="WW8Num31z3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30z7">
    <w:name w:val="WW8Num30z7"/>
    <w:link w:val="WW8Num30z70"/>
  </w:style>
  <w:style w:type="character" w:customStyle="1" w:styleId="WW8Num30z70">
    <w:name w:val="WW8Num30z7"/>
    <w:link w:val="WW8Num30z7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af5">
    <w:name w:val="Дата и номер"/>
    <w:basedOn w:val="a0"/>
    <w:next w:val="a4"/>
    <w:link w:val="aff9"/>
    <w:pPr>
      <w:tabs>
        <w:tab w:val="left" w:pos="8100"/>
      </w:tabs>
      <w:ind w:firstLine="720"/>
      <w:jc w:val="both"/>
    </w:pPr>
    <w:rPr>
      <w:sz w:val="26"/>
    </w:rPr>
  </w:style>
  <w:style w:type="character" w:customStyle="1" w:styleId="aff9">
    <w:name w:val="Дата и номер"/>
    <w:basedOn w:val="10"/>
    <w:link w:val="af5"/>
    <w:rPr>
      <w:sz w:val="26"/>
    </w:rPr>
  </w:style>
  <w:style w:type="paragraph" w:styleId="affa">
    <w:name w:val="List"/>
    <w:basedOn w:val="ac"/>
    <w:link w:val="affb"/>
  </w:style>
  <w:style w:type="character" w:customStyle="1" w:styleId="affb">
    <w:name w:val="Список Знак"/>
    <w:basedOn w:val="ad"/>
    <w:link w:val="affa"/>
    <w:rPr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1e">
    <w:name w:val="Заголовок 1 Знак"/>
    <w:link w:val="1f"/>
    <w:rPr>
      <w:rFonts w:ascii="Cambria" w:hAnsi="Cambria"/>
      <w:b/>
      <w:sz w:val="32"/>
    </w:rPr>
  </w:style>
  <w:style w:type="character" w:customStyle="1" w:styleId="1f">
    <w:name w:val="Заголовок 1 Знак"/>
    <w:link w:val="1e"/>
    <w:rPr>
      <w:rFonts w:ascii="Cambria" w:hAnsi="Cambria"/>
      <w:b/>
      <w:sz w:val="3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1f0">
    <w:name w:val="Указатель1"/>
    <w:basedOn w:val="a0"/>
    <w:link w:val="1f1"/>
  </w:style>
  <w:style w:type="character" w:customStyle="1" w:styleId="1f1">
    <w:name w:val="Указатель1"/>
    <w:basedOn w:val="10"/>
    <w:link w:val="1f0"/>
    <w:rPr>
      <w:sz w:val="24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styleId="affc">
    <w:name w:val="caption"/>
    <w:basedOn w:val="a0"/>
    <w:link w:val="affd"/>
    <w:pPr>
      <w:spacing w:before="120" w:after="120"/>
    </w:pPr>
    <w:rPr>
      <w:i/>
    </w:rPr>
  </w:style>
  <w:style w:type="character" w:customStyle="1" w:styleId="affd">
    <w:name w:val="Название объекта Знак"/>
    <w:basedOn w:val="10"/>
    <w:link w:val="affc"/>
    <w:rPr>
      <w:i/>
      <w:sz w:val="24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30z8">
    <w:name w:val="WW8Num30z8"/>
    <w:link w:val="WW8Num30z80"/>
  </w:style>
  <w:style w:type="character" w:customStyle="1" w:styleId="WW8Num30z80">
    <w:name w:val="WW8Num30z8"/>
    <w:link w:val="WW8Num30z8"/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styleId="affe">
    <w:name w:val="annotation subject"/>
    <w:basedOn w:val="1b"/>
    <w:next w:val="1b"/>
    <w:link w:val="1f2"/>
    <w:rPr>
      <w:b/>
    </w:rPr>
  </w:style>
  <w:style w:type="character" w:customStyle="1" w:styleId="1f2">
    <w:name w:val="Тема примечания Знак1"/>
    <w:basedOn w:val="1c"/>
    <w:link w:val="affe"/>
    <w:rPr>
      <w:b/>
      <w:sz w:val="20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afff">
    <w:name w:val="Абзац_пост"/>
    <w:basedOn w:val="a0"/>
    <w:link w:val="afff0"/>
    <w:pPr>
      <w:spacing w:before="120"/>
      <w:ind w:firstLine="720"/>
      <w:jc w:val="both"/>
    </w:pPr>
    <w:rPr>
      <w:sz w:val="26"/>
    </w:rPr>
  </w:style>
  <w:style w:type="character" w:customStyle="1" w:styleId="afff0">
    <w:name w:val="Абзац_пост"/>
    <w:basedOn w:val="10"/>
    <w:link w:val="afff"/>
    <w:rPr>
      <w:sz w:val="26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">
    <w:name w:val="Пункт_пост"/>
    <w:basedOn w:val="a0"/>
    <w:link w:val="afff1"/>
    <w:pPr>
      <w:numPr>
        <w:numId w:val="4"/>
      </w:numPr>
      <w:spacing w:before="120"/>
      <w:jc w:val="both"/>
    </w:pPr>
    <w:rPr>
      <w:sz w:val="26"/>
    </w:rPr>
  </w:style>
  <w:style w:type="character" w:customStyle="1" w:styleId="afff1">
    <w:name w:val="Пункт_пост"/>
    <w:basedOn w:val="10"/>
    <w:link w:val="a"/>
    <w:rPr>
      <w:sz w:val="26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ConsPlusNormal1">
    <w:name w:val="ConsPlusNormal Знак"/>
    <w:link w:val="ConsPlusNormal2"/>
    <w:rPr>
      <w:sz w:val="22"/>
    </w:rPr>
  </w:style>
  <w:style w:type="character" w:customStyle="1" w:styleId="ConsPlusNormal2">
    <w:name w:val="ConsPlusNormal Знак"/>
    <w:link w:val="ConsPlusNormal1"/>
    <w:rPr>
      <w:sz w:val="22"/>
    </w:rPr>
  </w:style>
  <w:style w:type="paragraph" w:customStyle="1" w:styleId="afff2">
    <w:name w:val="Основной текст с отступом Знак"/>
    <w:link w:val="afff3"/>
    <w:rPr>
      <w:sz w:val="24"/>
    </w:rPr>
  </w:style>
  <w:style w:type="character" w:customStyle="1" w:styleId="afff3">
    <w:name w:val="Основной текст с отступом Знак"/>
    <w:link w:val="afff2"/>
    <w:rPr>
      <w:sz w:val="24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30z6">
    <w:name w:val="WW8Num30z6"/>
    <w:link w:val="WW8Num30z60"/>
  </w:style>
  <w:style w:type="character" w:customStyle="1" w:styleId="WW8Num30z60">
    <w:name w:val="WW8Num30z6"/>
    <w:link w:val="WW8Num30z6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b w:val="0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styleId="afff4">
    <w:name w:val="footer"/>
    <w:basedOn w:val="a0"/>
    <w:link w:val="1f3"/>
    <w:pPr>
      <w:tabs>
        <w:tab w:val="center" w:pos="4677"/>
        <w:tab w:val="right" w:pos="9355"/>
      </w:tabs>
    </w:pPr>
  </w:style>
  <w:style w:type="character" w:customStyle="1" w:styleId="1f3">
    <w:name w:val="Нижний колонтитул Знак1"/>
    <w:basedOn w:val="10"/>
    <w:link w:val="afff4"/>
    <w:rPr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styleId="afff5">
    <w:name w:val="header"/>
    <w:basedOn w:val="a0"/>
    <w:link w:val="1f4"/>
    <w:pPr>
      <w:tabs>
        <w:tab w:val="center" w:pos="4677"/>
        <w:tab w:val="right" w:pos="9355"/>
      </w:tabs>
    </w:pPr>
  </w:style>
  <w:style w:type="character" w:customStyle="1" w:styleId="1f4">
    <w:name w:val="Верхний колонтитул Знак1"/>
    <w:basedOn w:val="10"/>
    <w:link w:val="afff5"/>
    <w:rPr>
      <w:sz w:val="24"/>
    </w:rPr>
  </w:style>
  <w:style w:type="paragraph" w:styleId="afff6">
    <w:name w:val="Subtitle"/>
    <w:next w:val="a0"/>
    <w:link w:val="aff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7">
    <w:name w:val="Подзаголовок Знак"/>
    <w:link w:val="afff6"/>
    <w:rPr>
      <w:rFonts w:ascii="XO Thames" w:hAnsi="XO Thames"/>
      <w:i/>
      <w:sz w:val="24"/>
    </w:rPr>
  </w:style>
  <w:style w:type="paragraph" w:customStyle="1" w:styleId="1f5">
    <w:name w:val="Номер строки1"/>
    <w:link w:val="afff8"/>
  </w:style>
  <w:style w:type="character" w:styleId="afff8">
    <w:name w:val="line number"/>
    <w:link w:val="1f5"/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1f6">
    <w:name w:val="Схема документа1"/>
    <w:basedOn w:val="a0"/>
    <w:link w:val="1f7"/>
    <w:rPr>
      <w:rFonts w:ascii="Tahoma" w:hAnsi="Tahoma"/>
      <w:sz w:val="20"/>
    </w:rPr>
  </w:style>
  <w:style w:type="character" w:customStyle="1" w:styleId="1f7">
    <w:name w:val="Схема документа1"/>
    <w:basedOn w:val="10"/>
    <w:link w:val="1f6"/>
    <w:rPr>
      <w:rFonts w:ascii="Tahoma" w:hAnsi="Tahoma"/>
      <w:sz w:val="20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styleId="af4">
    <w:name w:val="Title"/>
    <w:basedOn w:val="a0"/>
    <w:next w:val="ac"/>
    <w:link w:val="af7"/>
    <w:uiPriority w:val="10"/>
    <w:qFormat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7">
    <w:name w:val="Заголовок Знак"/>
    <w:basedOn w:val="10"/>
    <w:link w:val="af4"/>
    <w:rPr>
      <w:rFonts w:ascii="Arial" w:hAnsi="Arial"/>
      <w:b/>
      <w:sz w:val="32"/>
    </w:rPr>
  </w:style>
  <w:style w:type="paragraph" w:customStyle="1" w:styleId="WW8Num25z0">
    <w:name w:val="WW8Num25z0"/>
    <w:link w:val="WW8Num25z00"/>
    <w:rPr>
      <w:sz w:val="28"/>
    </w:rPr>
  </w:style>
  <w:style w:type="character" w:customStyle="1" w:styleId="WW8Num25z00">
    <w:name w:val="WW8Num25z0"/>
    <w:link w:val="WW8Num25z0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styleId="afff9">
    <w:name w:val="Normal (Web)"/>
    <w:basedOn w:val="a0"/>
    <w:link w:val="afffa"/>
    <w:pPr>
      <w:spacing w:before="280" w:after="280"/>
    </w:pPr>
  </w:style>
  <w:style w:type="character" w:customStyle="1" w:styleId="afffa">
    <w:name w:val="Обычный (Интернет) Знак"/>
    <w:basedOn w:val="10"/>
    <w:link w:val="afff9"/>
    <w:rPr>
      <w:sz w:val="24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character" w:customStyle="1" w:styleId="21">
    <w:name w:val="Заголовок 2 Знак1"/>
    <w:basedOn w:val="10"/>
    <w:link w:val="2"/>
    <w:rPr>
      <w:rFonts w:ascii="Cambria" w:hAnsi="Cambria"/>
      <w:b/>
      <w:i/>
      <w:sz w:val="28"/>
    </w:rPr>
  </w:style>
  <w:style w:type="paragraph" w:customStyle="1" w:styleId="WW8Num31z5">
    <w:name w:val="WW8Num31z5"/>
    <w:link w:val="WW8Num31z50"/>
  </w:style>
  <w:style w:type="character" w:customStyle="1" w:styleId="WW8Num31z50">
    <w:name w:val="WW8Num31z5"/>
    <w:link w:val="WW8Num31z5"/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  <w:rPr>
      <w:b w:val="0"/>
    </w:rPr>
  </w:style>
  <w:style w:type="paragraph" w:customStyle="1" w:styleId="afffb">
    <w:name w:val="Символ концевой сноски"/>
    <w:link w:val="afffc"/>
  </w:style>
  <w:style w:type="character" w:customStyle="1" w:styleId="afffc">
    <w:name w:val="Символ концевой сноски"/>
    <w:link w:val="afffb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30z4">
    <w:name w:val="WW8Num30z4"/>
    <w:link w:val="WW8Num30z40"/>
  </w:style>
  <w:style w:type="character" w:customStyle="1" w:styleId="WW8Num30z40">
    <w:name w:val="WW8Num30z4"/>
    <w:link w:val="WW8Num30z4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table" w:styleId="afffd">
    <w:name w:val="Table Grid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2026-09-29T11:32:00Z</cp:lastPrinted>
  <dcterms:created xsi:type="dcterms:W3CDTF">2026-09-29T11:34:00Z</dcterms:created>
  <dcterms:modified xsi:type="dcterms:W3CDTF">2026-09-29T11:34:00Z</dcterms:modified>
</cp:coreProperties>
</file>