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9C97B" w14:textId="77777777" w:rsidR="00801AF5" w:rsidRPr="00801AF5" w:rsidRDefault="00801AF5" w:rsidP="00801AF5">
      <w:pPr>
        <w:tabs>
          <w:tab w:val="left" w:pos="3315"/>
          <w:tab w:val="center" w:pos="4677"/>
        </w:tabs>
        <w:suppressAutoHyphens/>
        <w:spacing w:line="276" w:lineRule="auto"/>
        <w:jc w:val="center"/>
        <w:rPr>
          <w:rFonts w:ascii="Arial" w:eastAsia="Calibri" w:hAnsi="Arial" w:cs="Arial"/>
          <w:b/>
          <w:bCs/>
          <w:color w:val="auto"/>
          <w:sz w:val="24"/>
          <w:szCs w:val="24"/>
          <w:lang w:eastAsia="en-US"/>
        </w:rPr>
      </w:pPr>
      <w:r w:rsidRPr="00801AF5">
        <w:rPr>
          <w:rFonts w:ascii="Arial" w:eastAsia="Calibri" w:hAnsi="Arial" w:cs="Arial"/>
          <w:b/>
          <w:bCs/>
          <w:color w:val="auto"/>
          <w:sz w:val="24"/>
          <w:szCs w:val="24"/>
          <w:lang w:eastAsia="en-US"/>
        </w:rPr>
        <w:t>Администрация</w:t>
      </w:r>
    </w:p>
    <w:p w14:paraId="25E37683" w14:textId="77777777" w:rsidR="00801AF5" w:rsidRPr="00801AF5" w:rsidRDefault="00801AF5" w:rsidP="00801AF5">
      <w:pPr>
        <w:suppressAutoHyphens/>
        <w:spacing w:after="200" w:line="276" w:lineRule="auto"/>
        <w:jc w:val="center"/>
        <w:rPr>
          <w:rFonts w:ascii="Arial" w:eastAsia="Calibri" w:hAnsi="Arial" w:cs="Arial"/>
          <w:b/>
          <w:color w:val="auto"/>
          <w:sz w:val="24"/>
          <w:szCs w:val="24"/>
          <w:lang w:eastAsia="en-US"/>
        </w:rPr>
      </w:pPr>
      <w:r w:rsidRPr="00801AF5">
        <w:rPr>
          <w:rFonts w:ascii="Arial" w:eastAsia="Calibri" w:hAnsi="Arial" w:cs="Arial"/>
          <w:b/>
          <w:color w:val="auto"/>
          <w:sz w:val="24"/>
          <w:szCs w:val="24"/>
          <w:lang w:eastAsia="en-US"/>
        </w:rPr>
        <w:t>Большевистского сельского поселения</w:t>
      </w:r>
    </w:p>
    <w:p w14:paraId="224638C3" w14:textId="77777777" w:rsidR="00801AF5" w:rsidRPr="00801AF5" w:rsidRDefault="00801AF5" w:rsidP="00801AF5">
      <w:pPr>
        <w:suppressAutoHyphens/>
        <w:spacing w:after="200" w:line="276" w:lineRule="auto"/>
        <w:jc w:val="center"/>
        <w:rPr>
          <w:rFonts w:ascii="Arial" w:eastAsia="Calibri" w:hAnsi="Arial" w:cs="Arial"/>
          <w:b/>
          <w:color w:val="auto"/>
          <w:sz w:val="24"/>
          <w:szCs w:val="24"/>
          <w:lang w:eastAsia="en-US"/>
        </w:rPr>
      </w:pPr>
      <w:r w:rsidRPr="00801AF5">
        <w:rPr>
          <w:rFonts w:ascii="Arial" w:eastAsia="Calibri" w:hAnsi="Arial" w:cs="Arial"/>
          <w:b/>
          <w:color w:val="auto"/>
          <w:sz w:val="24"/>
          <w:szCs w:val="24"/>
          <w:lang w:eastAsia="en-US"/>
        </w:rPr>
        <w:t>Еланского муниципального района Волгоградской области</w:t>
      </w:r>
    </w:p>
    <w:p w14:paraId="7AFC5B04" w14:textId="77777777" w:rsidR="00801AF5" w:rsidRPr="00801AF5" w:rsidRDefault="00801AF5" w:rsidP="00801AF5">
      <w:pPr>
        <w:suppressAutoHyphens/>
        <w:spacing w:beforeAutospacing="1" w:after="200" w:afterAutospacing="1"/>
        <w:jc w:val="center"/>
        <w:outlineLvl w:val="0"/>
        <w:rPr>
          <w:rFonts w:ascii="Arial" w:hAnsi="Arial" w:cs="Arial"/>
          <w:b/>
          <w:bCs/>
          <w:color w:val="auto"/>
          <w:kern w:val="2"/>
          <w:sz w:val="24"/>
          <w:szCs w:val="24"/>
        </w:rPr>
      </w:pPr>
      <w:r w:rsidRPr="00801AF5">
        <w:rPr>
          <w:rFonts w:ascii="Arial" w:hAnsi="Arial" w:cs="Arial"/>
          <w:b/>
          <w:bCs/>
          <w:color w:val="auto"/>
          <w:kern w:val="2"/>
          <w:sz w:val="24"/>
          <w:szCs w:val="24"/>
        </w:rPr>
        <w:t>ПОСТАНОВЛЕНИЕ</w:t>
      </w:r>
    </w:p>
    <w:p w14:paraId="3E3CA1EA" w14:textId="13728F22" w:rsidR="00801AF5" w:rsidRPr="00801AF5" w:rsidRDefault="00801AF5" w:rsidP="00801AF5">
      <w:pPr>
        <w:suppressAutoHyphens/>
        <w:spacing w:line="276" w:lineRule="auto"/>
        <w:jc w:val="center"/>
        <w:rPr>
          <w:rFonts w:ascii="Arial" w:eastAsia="Calibri" w:hAnsi="Arial" w:cs="Arial"/>
          <w:color w:val="auto"/>
          <w:sz w:val="24"/>
          <w:szCs w:val="24"/>
          <w:lang w:eastAsia="en-US"/>
        </w:rPr>
      </w:pPr>
      <w:r w:rsidRPr="00801AF5">
        <w:rPr>
          <w:rFonts w:ascii="Arial" w:eastAsia="Calibri" w:hAnsi="Arial" w:cs="Arial"/>
          <w:b/>
          <w:bCs/>
          <w:color w:val="auto"/>
          <w:sz w:val="24"/>
          <w:szCs w:val="24"/>
          <w:lang w:eastAsia="en-US"/>
        </w:rPr>
        <w:t xml:space="preserve">от 28.09.2026 г.                                                                                         № </w:t>
      </w:r>
      <w:r w:rsidRPr="00801AF5">
        <w:rPr>
          <w:rFonts w:ascii="Arial" w:eastAsia="Calibri" w:hAnsi="Arial" w:cs="Arial"/>
          <w:b/>
          <w:bCs/>
          <w:color w:val="auto"/>
          <w:sz w:val="24"/>
          <w:szCs w:val="24"/>
          <w:lang w:eastAsia="en-US"/>
        </w:rPr>
        <w:t>64</w:t>
      </w:r>
    </w:p>
    <w:p w14:paraId="371C526B" w14:textId="77777777" w:rsidR="00801AF5" w:rsidRPr="00801AF5" w:rsidRDefault="00801AF5" w:rsidP="00801AF5">
      <w:pPr>
        <w:suppressAutoHyphens/>
        <w:spacing w:line="276" w:lineRule="auto"/>
        <w:jc w:val="center"/>
        <w:rPr>
          <w:rFonts w:ascii="Arial" w:eastAsia="Calibri" w:hAnsi="Arial" w:cs="Arial"/>
          <w:color w:val="auto"/>
          <w:sz w:val="24"/>
          <w:szCs w:val="24"/>
          <w:lang w:eastAsia="en-US"/>
        </w:rPr>
      </w:pPr>
    </w:p>
    <w:p w14:paraId="1909FE87" w14:textId="2A9907DC" w:rsidR="00801AF5" w:rsidRPr="00801AF5" w:rsidRDefault="00801AF5" w:rsidP="00801AF5">
      <w:pPr>
        <w:suppressAutoHyphens/>
        <w:spacing w:line="276" w:lineRule="auto"/>
        <w:jc w:val="both"/>
        <w:rPr>
          <w:rFonts w:ascii="Arial" w:eastAsia="Calibri" w:hAnsi="Arial" w:cs="Arial"/>
          <w:b/>
          <w:bCs/>
          <w:color w:val="auto"/>
          <w:sz w:val="24"/>
          <w:szCs w:val="24"/>
          <w:lang w:eastAsia="en-US"/>
        </w:rPr>
      </w:pPr>
      <w:r w:rsidRPr="00801AF5">
        <w:rPr>
          <w:rFonts w:ascii="Arial" w:hAnsi="Arial" w:cs="Arial"/>
          <w:b/>
          <w:sz w:val="24"/>
          <w:szCs w:val="24"/>
        </w:rPr>
        <w:t>Об утверждении административного регламента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p>
    <w:p w14:paraId="2F7630D9" w14:textId="77777777" w:rsidR="00801AF5" w:rsidRPr="00801AF5" w:rsidRDefault="00801AF5" w:rsidP="00801AF5">
      <w:pPr>
        <w:suppressAutoHyphens/>
        <w:spacing w:line="276" w:lineRule="auto"/>
        <w:ind w:firstLine="709"/>
        <w:jc w:val="both"/>
        <w:rPr>
          <w:rFonts w:ascii="Arial" w:eastAsia="Calibri" w:hAnsi="Arial" w:cs="Arial"/>
          <w:b/>
          <w:bCs/>
          <w:color w:val="auto"/>
          <w:sz w:val="24"/>
          <w:szCs w:val="24"/>
          <w:lang w:eastAsia="en-US"/>
        </w:rPr>
      </w:pPr>
    </w:p>
    <w:p w14:paraId="643CCA53" w14:textId="77777777" w:rsidR="00801AF5" w:rsidRPr="00801AF5" w:rsidRDefault="00801AF5" w:rsidP="00801AF5">
      <w:pPr>
        <w:suppressAutoHyphens/>
        <w:spacing w:after="120" w:line="276" w:lineRule="auto"/>
        <w:ind w:firstLine="567"/>
        <w:jc w:val="both"/>
        <w:rPr>
          <w:rFonts w:ascii="Arial" w:eastAsia="Calibri" w:hAnsi="Arial" w:cs="Arial"/>
          <w:color w:val="auto"/>
          <w:sz w:val="24"/>
          <w:szCs w:val="24"/>
          <w:lang w:eastAsia="en-US"/>
        </w:rPr>
      </w:pPr>
      <w:r w:rsidRPr="00801AF5">
        <w:rPr>
          <w:rFonts w:ascii="Arial" w:eastAsia="Calibri" w:hAnsi="Arial" w:cs="Arial"/>
          <w:color w:val="auto"/>
          <w:sz w:val="24"/>
          <w:szCs w:val="24"/>
          <w:lang w:eastAsia="en-US"/>
        </w:rPr>
        <w:t xml:space="preserve">В соответствии с федеральными законами от 06.10.2003 № 131-ФЗ   </w:t>
      </w:r>
      <w:proofErr w:type="gramStart"/>
      <w:r w:rsidRPr="00801AF5">
        <w:rPr>
          <w:rFonts w:ascii="Arial" w:eastAsia="Calibri" w:hAnsi="Arial" w:cs="Arial"/>
          <w:color w:val="auto"/>
          <w:sz w:val="24"/>
          <w:szCs w:val="24"/>
          <w:lang w:eastAsia="en-US"/>
        </w:rPr>
        <w:t xml:space="preserve">   «</w:t>
      </w:r>
      <w:proofErr w:type="gramEnd"/>
      <w:r w:rsidRPr="00801AF5">
        <w:rPr>
          <w:rFonts w:ascii="Arial" w:eastAsia="Calibri" w:hAnsi="Arial" w:cs="Arial"/>
          <w:color w:val="auto"/>
          <w:sz w:val="24"/>
          <w:szCs w:val="24"/>
          <w:lang w:eastAsia="en-US"/>
        </w:rPr>
        <w:t>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 Большевистского сельского поселения Еланского муниципального района Волгоградской области, администрация Большевистского сельского поселения Еланского муниципального района Волгоградской области</w:t>
      </w:r>
    </w:p>
    <w:p w14:paraId="0B2AB5A9" w14:textId="77777777" w:rsidR="00801AF5" w:rsidRPr="00801AF5" w:rsidRDefault="00801AF5" w:rsidP="00801AF5">
      <w:pPr>
        <w:suppressAutoHyphens/>
        <w:ind w:firstLine="709"/>
        <w:jc w:val="both"/>
        <w:rPr>
          <w:rFonts w:ascii="Arial" w:eastAsia="Arial" w:hAnsi="Arial" w:cs="Arial"/>
          <w:color w:val="auto"/>
          <w:sz w:val="24"/>
          <w:szCs w:val="24"/>
          <w:lang w:eastAsia="en-US"/>
        </w:rPr>
      </w:pPr>
      <w:r w:rsidRPr="00801AF5">
        <w:rPr>
          <w:rFonts w:ascii="Arial" w:eastAsia="Arial" w:hAnsi="Arial" w:cs="Arial"/>
          <w:color w:val="auto"/>
          <w:sz w:val="24"/>
          <w:szCs w:val="24"/>
          <w:lang w:eastAsia="en-US"/>
        </w:rPr>
        <w:t>ПОСТАНОВЛЯЕТ:</w:t>
      </w:r>
    </w:p>
    <w:p w14:paraId="0087D044" w14:textId="6D8A105C" w:rsidR="00801AF5" w:rsidRPr="00801AF5" w:rsidRDefault="00801AF5" w:rsidP="00801AF5">
      <w:pPr>
        <w:numPr>
          <w:ilvl w:val="0"/>
          <w:numId w:val="1"/>
        </w:numPr>
        <w:suppressAutoHyphens/>
        <w:spacing w:after="200" w:line="276" w:lineRule="auto"/>
        <w:jc w:val="both"/>
        <w:rPr>
          <w:rFonts w:ascii="Arial" w:eastAsia="Calibri" w:hAnsi="Arial" w:cs="Arial"/>
          <w:color w:val="auto"/>
          <w:sz w:val="24"/>
          <w:szCs w:val="24"/>
          <w:lang w:eastAsia="en-US"/>
        </w:rPr>
      </w:pPr>
      <w:r w:rsidRPr="00801AF5">
        <w:rPr>
          <w:rFonts w:ascii="Arial" w:eastAsia="Calibri" w:hAnsi="Arial" w:cs="Arial"/>
          <w:color w:val="auto"/>
          <w:sz w:val="24"/>
          <w:szCs w:val="24"/>
          <w:lang w:eastAsia="en-US"/>
        </w:rPr>
        <w:t xml:space="preserve">Утвердить прилагаемый административный регламент предоставления муниципальной услуги </w:t>
      </w:r>
      <w:r w:rsidRPr="00801AF5">
        <w:rPr>
          <w:rFonts w:ascii="Arial" w:eastAsia="Calibri" w:hAnsi="Arial" w:cs="Arial"/>
          <w:color w:val="auto"/>
          <w:sz w:val="24"/>
          <w:szCs w:val="24"/>
        </w:rPr>
        <w:t>"</w:t>
      </w:r>
      <w:r w:rsidRPr="00801AF5">
        <w:rPr>
          <w:rFonts w:ascii="Arial" w:hAnsi="Arial" w:cs="Arial"/>
          <w:sz w:val="24"/>
          <w:szCs w:val="24"/>
        </w:rPr>
        <w:t xml:space="preserve"> </w:t>
      </w:r>
      <w:r w:rsidRPr="00801AF5">
        <w:rPr>
          <w:rFonts w:ascii="Arial" w:eastAsia="Calibri" w:hAnsi="Arial" w:cs="Arial"/>
          <w:color w:val="auto"/>
          <w:sz w:val="24"/>
          <w:szCs w:val="24"/>
        </w:rPr>
        <w:t>Принятие на учет граждан    в качестве нуждающихся в жилых помещениях, предоставляемых по договорам социального найма</w:t>
      </w:r>
      <w:r w:rsidRPr="00801AF5">
        <w:rPr>
          <w:rFonts w:ascii="Arial" w:eastAsia="Calibri" w:hAnsi="Arial" w:cs="Arial"/>
          <w:color w:val="auto"/>
          <w:sz w:val="24"/>
          <w:szCs w:val="24"/>
        </w:rPr>
        <w:t xml:space="preserve"> </w:t>
      </w:r>
      <w:r w:rsidRPr="00801AF5">
        <w:rPr>
          <w:rFonts w:ascii="Arial" w:eastAsia="Calibri" w:hAnsi="Arial" w:cs="Arial"/>
          <w:color w:val="auto"/>
          <w:sz w:val="24"/>
          <w:szCs w:val="24"/>
        </w:rPr>
        <w:t>"</w:t>
      </w:r>
    </w:p>
    <w:p w14:paraId="754D7932" w14:textId="3C574BA7" w:rsidR="00801AF5" w:rsidRPr="00801AF5" w:rsidRDefault="00801AF5" w:rsidP="00801AF5">
      <w:pPr>
        <w:numPr>
          <w:ilvl w:val="0"/>
          <w:numId w:val="1"/>
        </w:numPr>
        <w:suppressAutoHyphens/>
        <w:spacing w:after="200" w:line="276" w:lineRule="auto"/>
        <w:ind w:left="720"/>
        <w:contextualSpacing/>
        <w:jc w:val="both"/>
        <w:rPr>
          <w:rFonts w:ascii="Arial" w:eastAsia="Calibri" w:hAnsi="Arial" w:cs="Arial"/>
          <w:color w:val="auto"/>
          <w:sz w:val="24"/>
          <w:szCs w:val="24"/>
          <w:lang w:eastAsia="en-US"/>
        </w:rPr>
      </w:pPr>
      <w:r w:rsidRPr="00801AF5">
        <w:rPr>
          <w:rFonts w:ascii="Arial" w:eastAsia="Calibri" w:hAnsi="Arial" w:cs="Arial"/>
          <w:color w:val="auto"/>
          <w:sz w:val="24"/>
          <w:szCs w:val="24"/>
          <w:lang w:eastAsia="en-US"/>
        </w:rPr>
        <w:t>Признать утратившим силу постановление Администрации Большевистского сельского поселения Еланского муниципального района Волгоградской области №</w:t>
      </w:r>
      <w:r w:rsidRPr="00801AF5">
        <w:rPr>
          <w:rFonts w:ascii="Arial" w:eastAsia="Calibri" w:hAnsi="Arial" w:cs="Arial"/>
          <w:color w:val="auto"/>
          <w:sz w:val="24"/>
          <w:szCs w:val="24"/>
          <w:lang w:eastAsia="en-US"/>
        </w:rPr>
        <w:t>87</w:t>
      </w:r>
      <w:r w:rsidRPr="00801AF5">
        <w:rPr>
          <w:rFonts w:ascii="Arial" w:eastAsia="Calibri" w:hAnsi="Arial" w:cs="Arial"/>
          <w:color w:val="auto"/>
          <w:sz w:val="24"/>
          <w:szCs w:val="24"/>
          <w:lang w:eastAsia="en-US"/>
        </w:rPr>
        <w:t xml:space="preserve"> от </w:t>
      </w:r>
      <w:r w:rsidRPr="00801AF5">
        <w:rPr>
          <w:rFonts w:ascii="Arial" w:eastAsia="Calibri" w:hAnsi="Arial" w:cs="Arial"/>
          <w:color w:val="auto"/>
          <w:sz w:val="24"/>
          <w:szCs w:val="24"/>
          <w:lang w:eastAsia="en-US"/>
        </w:rPr>
        <w:t>23.12.2022</w:t>
      </w:r>
      <w:r w:rsidRPr="00801AF5">
        <w:rPr>
          <w:rFonts w:ascii="Arial" w:eastAsia="Calibri" w:hAnsi="Arial" w:cs="Arial"/>
          <w:color w:val="auto"/>
          <w:sz w:val="24"/>
          <w:szCs w:val="24"/>
          <w:lang w:eastAsia="en-US"/>
        </w:rPr>
        <w:t xml:space="preserve"> г. «Об утверждении административного регламента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r w:rsidRPr="00801AF5">
        <w:rPr>
          <w:rFonts w:ascii="Arial" w:eastAsia="Calibri" w:hAnsi="Arial" w:cs="Arial"/>
          <w:color w:val="auto"/>
          <w:sz w:val="24"/>
          <w:szCs w:val="24"/>
          <w:lang w:eastAsia="en-US"/>
        </w:rPr>
        <w:t xml:space="preserve"> </w:t>
      </w:r>
      <w:r w:rsidRPr="00801AF5">
        <w:rPr>
          <w:rFonts w:ascii="Arial" w:eastAsia="Calibri" w:hAnsi="Arial" w:cs="Arial"/>
          <w:color w:val="auto"/>
          <w:sz w:val="24"/>
          <w:szCs w:val="24"/>
          <w:lang w:eastAsia="en-US"/>
        </w:rPr>
        <w:t>";</w:t>
      </w:r>
    </w:p>
    <w:p w14:paraId="382F71B8" w14:textId="77777777" w:rsidR="00801AF5" w:rsidRPr="00801AF5" w:rsidRDefault="00801AF5" w:rsidP="00801AF5">
      <w:pPr>
        <w:suppressAutoHyphens/>
        <w:spacing w:line="276" w:lineRule="auto"/>
        <w:jc w:val="both"/>
        <w:rPr>
          <w:rFonts w:ascii="Arial" w:eastAsia="Calibri" w:hAnsi="Arial" w:cs="Arial"/>
          <w:color w:val="auto"/>
          <w:sz w:val="24"/>
          <w:szCs w:val="24"/>
          <w:lang w:eastAsia="en-US"/>
        </w:rPr>
      </w:pPr>
      <w:r w:rsidRPr="00801AF5">
        <w:rPr>
          <w:rFonts w:ascii="Arial" w:eastAsia="Calibri" w:hAnsi="Arial" w:cs="Arial"/>
          <w:color w:val="auto"/>
          <w:sz w:val="24"/>
          <w:szCs w:val="24"/>
          <w:lang w:eastAsia="en-US"/>
        </w:rPr>
        <w:t xml:space="preserve">           3.Настоящее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«ELANSKIE-VESTI».</w:t>
      </w:r>
    </w:p>
    <w:p w14:paraId="0F2A7D48" w14:textId="77777777" w:rsidR="00801AF5" w:rsidRPr="00801AF5" w:rsidRDefault="00801AF5" w:rsidP="00801AF5">
      <w:pPr>
        <w:widowControl w:val="0"/>
        <w:suppressAutoHyphens/>
        <w:spacing w:after="200" w:line="276" w:lineRule="auto"/>
        <w:ind w:left="-187" w:firstLineChars="400" w:firstLine="960"/>
        <w:rPr>
          <w:rFonts w:ascii="Arial" w:eastAsia="Calibri" w:hAnsi="Arial" w:cs="Arial"/>
          <w:color w:val="auto"/>
          <w:spacing w:val="-2"/>
          <w:sz w:val="24"/>
          <w:szCs w:val="24"/>
          <w:lang w:eastAsia="en-US"/>
        </w:rPr>
      </w:pPr>
      <w:r w:rsidRPr="00801AF5">
        <w:rPr>
          <w:rFonts w:ascii="Arial" w:eastAsia="Calibri" w:hAnsi="Arial" w:cs="Arial"/>
          <w:color w:val="auto"/>
          <w:sz w:val="24"/>
          <w:szCs w:val="24"/>
          <w:lang w:eastAsia="en-US"/>
        </w:rPr>
        <w:t>4.Контроль</w:t>
      </w:r>
      <w:r w:rsidRPr="00801AF5">
        <w:rPr>
          <w:rFonts w:ascii="Arial" w:eastAsia="Calibri" w:hAnsi="Arial" w:cs="Arial"/>
          <w:color w:val="auto"/>
          <w:spacing w:val="-1"/>
          <w:sz w:val="24"/>
          <w:szCs w:val="24"/>
          <w:lang w:eastAsia="en-US"/>
        </w:rPr>
        <w:t xml:space="preserve"> </w:t>
      </w:r>
      <w:r w:rsidRPr="00801AF5">
        <w:rPr>
          <w:rFonts w:ascii="Arial" w:eastAsia="Calibri" w:hAnsi="Arial" w:cs="Arial"/>
          <w:color w:val="auto"/>
          <w:sz w:val="24"/>
          <w:szCs w:val="24"/>
          <w:lang w:eastAsia="en-US"/>
        </w:rPr>
        <w:t>за исполнением</w:t>
      </w:r>
      <w:r w:rsidRPr="00801AF5">
        <w:rPr>
          <w:rFonts w:ascii="Arial" w:eastAsia="Calibri" w:hAnsi="Arial" w:cs="Arial"/>
          <w:color w:val="auto"/>
          <w:spacing w:val="-4"/>
          <w:sz w:val="24"/>
          <w:szCs w:val="24"/>
          <w:lang w:eastAsia="en-US"/>
        </w:rPr>
        <w:t xml:space="preserve"> </w:t>
      </w:r>
      <w:r w:rsidRPr="00801AF5">
        <w:rPr>
          <w:rFonts w:ascii="Arial" w:eastAsia="Calibri" w:hAnsi="Arial" w:cs="Arial"/>
          <w:color w:val="auto"/>
          <w:sz w:val="24"/>
          <w:szCs w:val="24"/>
          <w:lang w:eastAsia="en-US"/>
        </w:rPr>
        <w:t>постановления</w:t>
      </w:r>
      <w:r w:rsidRPr="00801AF5">
        <w:rPr>
          <w:rFonts w:ascii="Arial" w:eastAsia="Calibri" w:hAnsi="Arial" w:cs="Arial"/>
          <w:color w:val="auto"/>
          <w:spacing w:val="1"/>
          <w:sz w:val="24"/>
          <w:szCs w:val="24"/>
          <w:lang w:eastAsia="en-US"/>
        </w:rPr>
        <w:t xml:space="preserve"> </w:t>
      </w:r>
      <w:r w:rsidRPr="00801AF5">
        <w:rPr>
          <w:rFonts w:ascii="Arial" w:eastAsia="Calibri" w:hAnsi="Arial" w:cs="Arial"/>
          <w:color w:val="auto"/>
          <w:sz w:val="24"/>
          <w:szCs w:val="24"/>
          <w:lang w:eastAsia="en-US"/>
        </w:rPr>
        <w:t>оставляю</w:t>
      </w:r>
      <w:r w:rsidRPr="00801AF5">
        <w:rPr>
          <w:rFonts w:ascii="Arial" w:eastAsia="Calibri" w:hAnsi="Arial" w:cs="Arial"/>
          <w:color w:val="auto"/>
          <w:spacing w:val="-1"/>
          <w:sz w:val="24"/>
          <w:szCs w:val="24"/>
          <w:lang w:eastAsia="en-US"/>
        </w:rPr>
        <w:t xml:space="preserve"> </w:t>
      </w:r>
      <w:r w:rsidRPr="00801AF5">
        <w:rPr>
          <w:rFonts w:ascii="Arial" w:eastAsia="Calibri" w:hAnsi="Arial" w:cs="Arial"/>
          <w:color w:val="auto"/>
          <w:sz w:val="24"/>
          <w:szCs w:val="24"/>
          <w:lang w:eastAsia="en-US"/>
        </w:rPr>
        <w:t xml:space="preserve">за </w:t>
      </w:r>
      <w:r w:rsidRPr="00801AF5">
        <w:rPr>
          <w:rFonts w:ascii="Arial" w:eastAsia="Calibri" w:hAnsi="Arial" w:cs="Arial"/>
          <w:color w:val="auto"/>
          <w:spacing w:val="-2"/>
          <w:sz w:val="24"/>
          <w:szCs w:val="24"/>
          <w:lang w:eastAsia="en-US"/>
        </w:rPr>
        <w:t>собой.</w:t>
      </w:r>
    </w:p>
    <w:p w14:paraId="6C14FA09" w14:textId="77777777" w:rsidR="00801AF5" w:rsidRPr="00801AF5" w:rsidRDefault="00801AF5" w:rsidP="00801AF5">
      <w:pPr>
        <w:widowControl w:val="0"/>
        <w:suppressAutoHyphens/>
        <w:spacing w:after="200" w:line="276" w:lineRule="auto"/>
        <w:ind w:left="-187" w:firstLineChars="400" w:firstLine="952"/>
        <w:rPr>
          <w:rFonts w:ascii="Arial" w:eastAsia="Calibri" w:hAnsi="Arial" w:cs="Arial"/>
          <w:color w:val="auto"/>
          <w:spacing w:val="-2"/>
          <w:sz w:val="24"/>
          <w:szCs w:val="24"/>
          <w:lang w:eastAsia="en-US"/>
        </w:rPr>
      </w:pPr>
    </w:p>
    <w:p w14:paraId="7BC92506" w14:textId="77777777" w:rsidR="00801AF5" w:rsidRPr="00801AF5" w:rsidRDefault="00801AF5" w:rsidP="00801AF5">
      <w:pPr>
        <w:widowControl w:val="0"/>
        <w:suppressAutoHyphens/>
        <w:spacing w:line="260" w:lineRule="auto"/>
        <w:rPr>
          <w:rFonts w:ascii="Arial" w:eastAsia="Calibri" w:hAnsi="Arial" w:cs="Arial"/>
          <w:color w:val="auto"/>
          <w:spacing w:val="-2"/>
          <w:sz w:val="24"/>
          <w:szCs w:val="24"/>
          <w:lang w:eastAsia="en-US"/>
        </w:rPr>
      </w:pPr>
    </w:p>
    <w:p w14:paraId="6E9E5DD3" w14:textId="77777777" w:rsidR="00801AF5" w:rsidRPr="00801AF5" w:rsidRDefault="00801AF5" w:rsidP="00801AF5">
      <w:pPr>
        <w:widowControl w:val="0"/>
        <w:suppressAutoHyphens/>
        <w:spacing w:line="260" w:lineRule="auto"/>
        <w:rPr>
          <w:rFonts w:ascii="Arial" w:eastAsia="Calibri" w:hAnsi="Arial" w:cs="Arial"/>
          <w:color w:val="auto"/>
          <w:spacing w:val="-2"/>
          <w:sz w:val="24"/>
          <w:szCs w:val="24"/>
          <w:lang w:eastAsia="en-US"/>
        </w:rPr>
      </w:pPr>
      <w:r w:rsidRPr="00801AF5">
        <w:rPr>
          <w:rFonts w:ascii="Arial" w:eastAsia="Calibri" w:hAnsi="Arial" w:cs="Arial"/>
          <w:color w:val="auto"/>
          <w:spacing w:val="-2"/>
          <w:sz w:val="24"/>
          <w:szCs w:val="24"/>
          <w:lang w:eastAsia="en-US"/>
        </w:rPr>
        <w:t xml:space="preserve">Глава </w:t>
      </w:r>
    </w:p>
    <w:p w14:paraId="4C82513A" w14:textId="77777777" w:rsidR="00801AF5" w:rsidRPr="00801AF5" w:rsidRDefault="00801AF5" w:rsidP="00801AF5">
      <w:pPr>
        <w:widowControl w:val="0"/>
        <w:suppressAutoHyphens/>
        <w:spacing w:line="260" w:lineRule="auto"/>
        <w:rPr>
          <w:rFonts w:ascii="Arial" w:eastAsia="Calibri" w:hAnsi="Arial" w:cs="Arial"/>
          <w:color w:val="auto"/>
          <w:spacing w:val="-2"/>
          <w:sz w:val="24"/>
          <w:szCs w:val="24"/>
          <w:lang w:eastAsia="en-US"/>
        </w:rPr>
      </w:pPr>
      <w:r w:rsidRPr="00801AF5">
        <w:rPr>
          <w:rFonts w:ascii="Arial" w:eastAsia="Calibri" w:hAnsi="Arial" w:cs="Arial"/>
          <w:color w:val="auto"/>
          <w:spacing w:val="-2"/>
          <w:sz w:val="24"/>
          <w:szCs w:val="24"/>
          <w:lang w:eastAsia="en-US"/>
        </w:rPr>
        <w:t xml:space="preserve">Большевистского сельского поселения                                  </w:t>
      </w:r>
      <w:proofErr w:type="spellStart"/>
      <w:r w:rsidRPr="00801AF5">
        <w:rPr>
          <w:rFonts w:ascii="Arial" w:eastAsia="Calibri" w:hAnsi="Arial" w:cs="Arial"/>
          <w:color w:val="auto"/>
          <w:spacing w:val="-2"/>
          <w:sz w:val="24"/>
          <w:szCs w:val="24"/>
          <w:lang w:eastAsia="en-US"/>
        </w:rPr>
        <w:t>С.Ю.Скуратова</w:t>
      </w:r>
      <w:proofErr w:type="spellEnd"/>
    </w:p>
    <w:p w14:paraId="3E72F55D" w14:textId="77777777" w:rsidR="00801AF5" w:rsidRPr="00801AF5" w:rsidRDefault="00801AF5" w:rsidP="00801AF5">
      <w:pPr>
        <w:widowControl w:val="0"/>
        <w:jc w:val="right"/>
        <w:rPr>
          <w:rFonts w:ascii="Arial" w:hAnsi="Arial" w:cs="Arial"/>
          <w:sz w:val="24"/>
          <w:szCs w:val="24"/>
        </w:rPr>
      </w:pPr>
    </w:p>
    <w:p w14:paraId="6FF157DB" w14:textId="77777777" w:rsidR="006D7561" w:rsidRPr="00801AF5" w:rsidRDefault="006D7561">
      <w:pPr>
        <w:widowControl w:val="0"/>
        <w:ind w:firstLine="709"/>
        <w:jc w:val="right"/>
        <w:outlineLvl w:val="0"/>
        <w:rPr>
          <w:rFonts w:ascii="Arial" w:hAnsi="Arial" w:cs="Arial"/>
          <w:sz w:val="24"/>
          <w:szCs w:val="24"/>
        </w:rPr>
      </w:pPr>
    </w:p>
    <w:p w14:paraId="5BB8B62D" w14:textId="77777777" w:rsidR="00801AF5" w:rsidRPr="00801AF5" w:rsidRDefault="00801AF5">
      <w:pPr>
        <w:widowControl w:val="0"/>
        <w:ind w:firstLine="709"/>
        <w:jc w:val="right"/>
        <w:outlineLvl w:val="0"/>
        <w:rPr>
          <w:rFonts w:ascii="Arial" w:hAnsi="Arial" w:cs="Arial"/>
          <w:sz w:val="24"/>
          <w:szCs w:val="24"/>
        </w:rPr>
      </w:pPr>
    </w:p>
    <w:p w14:paraId="0AB06CDE" w14:textId="77777777" w:rsidR="00801AF5" w:rsidRPr="00801AF5" w:rsidRDefault="00801AF5">
      <w:pPr>
        <w:widowControl w:val="0"/>
        <w:ind w:firstLine="709"/>
        <w:jc w:val="right"/>
        <w:outlineLvl w:val="0"/>
        <w:rPr>
          <w:rFonts w:ascii="Arial" w:hAnsi="Arial" w:cs="Arial"/>
          <w:sz w:val="24"/>
          <w:szCs w:val="24"/>
        </w:rPr>
      </w:pPr>
    </w:p>
    <w:p w14:paraId="0379DC76" w14:textId="77777777" w:rsidR="00801AF5" w:rsidRPr="00801AF5" w:rsidRDefault="00801AF5">
      <w:pPr>
        <w:widowControl w:val="0"/>
        <w:ind w:firstLine="709"/>
        <w:jc w:val="right"/>
        <w:outlineLvl w:val="0"/>
        <w:rPr>
          <w:rFonts w:ascii="Arial" w:hAnsi="Arial" w:cs="Arial"/>
          <w:sz w:val="24"/>
          <w:szCs w:val="24"/>
        </w:rPr>
      </w:pPr>
    </w:p>
    <w:p w14:paraId="5CA062A6" w14:textId="77777777" w:rsidR="00801AF5" w:rsidRPr="00801AF5" w:rsidRDefault="00801AF5" w:rsidP="00801AF5">
      <w:pPr>
        <w:widowControl w:val="0"/>
        <w:autoSpaceDE w:val="0"/>
        <w:autoSpaceDN w:val="0"/>
        <w:adjustRightInd w:val="0"/>
        <w:ind w:left="4536"/>
        <w:jc w:val="right"/>
        <w:outlineLvl w:val="0"/>
        <w:rPr>
          <w:rFonts w:ascii="Arial" w:hAnsi="Arial" w:cs="Arial"/>
          <w:sz w:val="24"/>
          <w:szCs w:val="24"/>
        </w:rPr>
      </w:pPr>
      <w:r w:rsidRPr="00801AF5">
        <w:rPr>
          <w:rFonts w:ascii="Arial" w:hAnsi="Arial" w:cs="Arial"/>
          <w:sz w:val="24"/>
          <w:szCs w:val="24"/>
        </w:rPr>
        <w:lastRenderedPageBreak/>
        <w:t>УТВЕРЖДЕН</w:t>
      </w:r>
    </w:p>
    <w:p w14:paraId="0FF55798" w14:textId="77777777" w:rsidR="00801AF5" w:rsidRPr="00801AF5" w:rsidRDefault="00801AF5" w:rsidP="00801AF5">
      <w:pPr>
        <w:widowControl w:val="0"/>
        <w:autoSpaceDE w:val="0"/>
        <w:autoSpaceDN w:val="0"/>
        <w:adjustRightInd w:val="0"/>
        <w:ind w:left="4536"/>
        <w:jc w:val="right"/>
        <w:rPr>
          <w:rFonts w:ascii="Arial" w:hAnsi="Arial" w:cs="Arial"/>
          <w:iCs/>
          <w:sz w:val="24"/>
          <w:szCs w:val="24"/>
        </w:rPr>
      </w:pPr>
      <w:r w:rsidRPr="00801AF5">
        <w:rPr>
          <w:rFonts w:ascii="Arial" w:hAnsi="Arial" w:cs="Arial"/>
          <w:sz w:val="24"/>
          <w:szCs w:val="24"/>
        </w:rPr>
        <w:t xml:space="preserve">постановлением </w:t>
      </w:r>
      <w:r w:rsidRPr="00801AF5">
        <w:rPr>
          <w:rFonts w:ascii="Arial" w:hAnsi="Arial" w:cs="Arial"/>
          <w:iCs/>
          <w:sz w:val="24"/>
          <w:szCs w:val="24"/>
        </w:rPr>
        <w:t>администрации</w:t>
      </w:r>
      <w:r w:rsidRPr="00801AF5">
        <w:rPr>
          <w:rFonts w:ascii="Arial" w:hAnsi="Arial" w:cs="Arial"/>
          <w:bCs/>
          <w:iCs/>
          <w:sz w:val="24"/>
          <w:szCs w:val="24"/>
        </w:rPr>
        <w:t xml:space="preserve"> Большевистского сельского поселения Еланского муниципального района Волгоградской области</w:t>
      </w:r>
      <w:r w:rsidRPr="00801AF5">
        <w:rPr>
          <w:rFonts w:ascii="Arial" w:hAnsi="Arial" w:cs="Arial"/>
          <w:iCs/>
          <w:sz w:val="24"/>
          <w:szCs w:val="24"/>
        </w:rPr>
        <w:t xml:space="preserve"> </w:t>
      </w:r>
    </w:p>
    <w:p w14:paraId="522E1B2A" w14:textId="2286AED2" w:rsidR="00801AF5" w:rsidRPr="00801AF5" w:rsidRDefault="00801AF5" w:rsidP="00801AF5">
      <w:pPr>
        <w:widowControl w:val="0"/>
        <w:autoSpaceDE w:val="0"/>
        <w:autoSpaceDN w:val="0"/>
        <w:adjustRightInd w:val="0"/>
        <w:ind w:left="4536"/>
        <w:jc w:val="right"/>
        <w:rPr>
          <w:rFonts w:ascii="Arial" w:hAnsi="Arial" w:cs="Arial"/>
          <w:sz w:val="24"/>
          <w:szCs w:val="24"/>
        </w:rPr>
      </w:pPr>
      <w:r w:rsidRPr="00801AF5">
        <w:rPr>
          <w:rFonts w:ascii="Arial" w:hAnsi="Arial" w:cs="Arial"/>
          <w:sz w:val="24"/>
          <w:szCs w:val="24"/>
        </w:rPr>
        <w:t xml:space="preserve">От 28.09.2026 г. № </w:t>
      </w:r>
      <w:r w:rsidRPr="00801AF5">
        <w:rPr>
          <w:rFonts w:ascii="Arial" w:hAnsi="Arial" w:cs="Arial"/>
          <w:sz w:val="24"/>
          <w:szCs w:val="24"/>
        </w:rPr>
        <w:t>64</w:t>
      </w:r>
    </w:p>
    <w:p w14:paraId="247BDFA4" w14:textId="77777777" w:rsidR="006D7561" w:rsidRPr="00801AF5" w:rsidRDefault="006D7561">
      <w:pPr>
        <w:widowControl w:val="0"/>
        <w:ind w:firstLine="709"/>
        <w:jc w:val="both"/>
        <w:rPr>
          <w:rFonts w:ascii="Arial" w:hAnsi="Arial" w:cs="Arial"/>
          <w:sz w:val="24"/>
          <w:szCs w:val="24"/>
        </w:rPr>
      </w:pPr>
    </w:p>
    <w:p w14:paraId="3F3F4F13" w14:textId="77777777" w:rsidR="006D7561" w:rsidRPr="00801AF5" w:rsidRDefault="006D7561">
      <w:pPr>
        <w:widowControl w:val="0"/>
        <w:ind w:firstLine="709"/>
        <w:jc w:val="both"/>
        <w:rPr>
          <w:rFonts w:ascii="Arial" w:hAnsi="Arial" w:cs="Arial"/>
          <w:sz w:val="24"/>
          <w:szCs w:val="24"/>
        </w:rPr>
      </w:pPr>
    </w:p>
    <w:p w14:paraId="7AC96417" w14:textId="77777777" w:rsidR="006D7561" w:rsidRPr="00801AF5" w:rsidRDefault="006D7561">
      <w:pPr>
        <w:widowControl w:val="0"/>
        <w:ind w:firstLine="709"/>
        <w:jc w:val="both"/>
        <w:rPr>
          <w:rFonts w:ascii="Arial" w:hAnsi="Arial" w:cs="Arial"/>
          <w:sz w:val="24"/>
          <w:szCs w:val="24"/>
        </w:rPr>
      </w:pPr>
    </w:p>
    <w:p w14:paraId="1B11BE8B" w14:textId="77777777" w:rsidR="006D7561" w:rsidRPr="00801AF5" w:rsidRDefault="00000000">
      <w:pPr>
        <w:pStyle w:val="ConsPlusCell"/>
        <w:jc w:val="center"/>
        <w:rPr>
          <w:rFonts w:cs="Arial"/>
          <w:b/>
          <w:sz w:val="24"/>
          <w:szCs w:val="24"/>
        </w:rPr>
      </w:pPr>
      <w:bookmarkStart w:id="0" w:name="Par34"/>
      <w:bookmarkEnd w:id="0"/>
      <w:r w:rsidRPr="00801AF5">
        <w:rPr>
          <w:rFonts w:cs="Arial"/>
          <w:b/>
          <w:sz w:val="24"/>
          <w:szCs w:val="24"/>
        </w:rPr>
        <w:t>Административный регламент</w:t>
      </w:r>
    </w:p>
    <w:p w14:paraId="12C79B76" w14:textId="77777777" w:rsidR="006D7561" w:rsidRPr="00801AF5" w:rsidRDefault="00000000">
      <w:pPr>
        <w:pStyle w:val="ConsPlusNonformat"/>
        <w:jc w:val="center"/>
        <w:rPr>
          <w:rFonts w:ascii="Arial" w:hAnsi="Arial" w:cs="Arial"/>
          <w:b/>
          <w:sz w:val="24"/>
          <w:szCs w:val="24"/>
        </w:rPr>
      </w:pPr>
      <w:r w:rsidRPr="00801AF5">
        <w:rPr>
          <w:rFonts w:ascii="Arial" w:hAnsi="Arial" w:cs="Arial"/>
          <w:b/>
          <w:sz w:val="24"/>
          <w:szCs w:val="24"/>
        </w:rPr>
        <w:t>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p>
    <w:p w14:paraId="0EA3C3DB" w14:textId="77777777" w:rsidR="006D7561" w:rsidRPr="00801AF5" w:rsidRDefault="006D7561">
      <w:pPr>
        <w:pStyle w:val="ConsPlusCell"/>
        <w:jc w:val="center"/>
        <w:rPr>
          <w:rFonts w:cs="Arial"/>
          <w:sz w:val="24"/>
          <w:szCs w:val="24"/>
        </w:rPr>
      </w:pPr>
    </w:p>
    <w:p w14:paraId="3B9D4EB3" w14:textId="77777777" w:rsidR="006D7561" w:rsidRPr="00801AF5" w:rsidRDefault="00000000">
      <w:pPr>
        <w:widowControl w:val="0"/>
        <w:jc w:val="center"/>
        <w:outlineLvl w:val="1"/>
        <w:rPr>
          <w:rFonts w:ascii="Arial" w:hAnsi="Arial" w:cs="Arial"/>
          <w:b/>
          <w:sz w:val="24"/>
          <w:szCs w:val="24"/>
        </w:rPr>
      </w:pPr>
      <w:r w:rsidRPr="00801AF5">
        <w:rPr>
          <w:rFonts w:ascii="Arial" w:hAnsi="Arial" w:cs="Arial"/>
          <w:b/>
          <w:sz w:val="24"/>
          <w:szCs w:val="24"/>
        </w:rPr>
        <w:t>1. Общие положения</w:t>
      </w:r>
    </w:p>
    <w:p w14:paraId="1CE0EDF7" w14:textId="77777777" w:rsidR="006D7561" w:rsidRPr="00801AF5" w:rsidRDefault="006D7561">
      <w:pPr>
        <w:ind w:firstLine="709"/>
        <w:jc w:val="both"/>
        <w:rPr>
          <w:rFonts w:ascii="Arial" w:hAnsi="Arial" w:cs="Arial"/>
          <w:sz w:val="24"/>
          <w:szCs w:val="24"/>
        </w:rPr>
      </w:pPr>
    </w:p>
    <w:p w14:paraId="7C15D466" w14:textId="77777777" w:rsidR="006D7561" w:rsidRPr="00801AF5" w:rsidRDefault="00000000">
      <w:pPr>
        <w:pStyle w:val="ConsPlusNonformat"/>
        <w:ind w:firstLine="720"/>
        <w:rPr>
          <w:rFonts w:ascii="Arial" w:hAnsi="Arial" w:cs="Arial"/>
          <w:sz w:val="24"/>
          <w:szCs w:val="24"/>
        </w:rPr>
      </w:pPr>
      <w:r w:rsidRPr="00801AF5">
        <w:rPr>
          <w:rFonts w:ascii="Arial" w:hAnsi="Arial" w:cs="Arial"/>
          <w:sz w:val="24"/>
          <w:szCs w:val="24"/>
        </w:rPr>
        <w:t>1.1. Предмет регулирования</w:t>
      </w:r>
    </w:p>
    <w:p w14:paraId="6C824BAE" w14:textId="65DFB40A" w:rsidR="006D7561" w:rsidRPr="00801AF5" w:rsidRDefault="00000000">
      <w:pPr>
        <w:pStyle w:val="ConsPlusNonformat"/>
        <w:ind w:firstLine="720"/>
        <w:jc w:val="both"/>
        <w:rPr>
          <w:rFonts w:ascii="Arial" w:hAnsi="Arial" w:cs="Arial"/>
          <w:i/>
          <w:strike/>
          <w:sz w:val="24"/>
          <w:szCs w:val="24"/>
          <w:u w:val="single"/>
        </w:rPr>
      </w:pPr>
      <w:r w:rsidRPr="00801AF5">
        <w:rPr>
          <w:rFonts w:ascii="Arial" w:hAnsi="Arial" w:cs="Arial"/>
          <w:sz w:val="24"/>
          <w:szCs w:val="24"/>
        </w:rPr>
        <w:t xml:space="preserve">Настоящий административный регламент устанавливает порядок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 (далее – муниципальная услуга, административный регламент),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801AF5" w:rsidRPr="00801AF5">
        <w:rPr>
          <w:rFonts w:ascii="Arial" w:hAnsi="Arial" w:cs="Arial"/>
          <w:sz w:val="24"/>
          <w:szCs w:val="24"/>
        </w:rPr>
        <w:t>администрацией Большевистского сельского поселения Еланского муниципального района Волгоградской области</w:t>
      </w:r>
      <w:r w:rsidRPr="00801AF5">
        <w:rPr>
          <w:rFonts w:ascii="Arial" w:hAnsi="Arial" w:cs="Arial"/>
          <w:i/>
          <w:sz w:val="24"/>
          <w:szCs w:val="24"/>
          <w:u w:val="single"/>
        </w:rPr>
        <w:t>.</w:t>
      </w:r>
    </w:p>
    <w:p w14:paraId="5D9E5183" w14:textId="77777777" w:rsidR="006D7561" w:rsidRPr="00801AF5" w:rsidRDefault="00000000">
      <w:pPr>
        <w:widowControl w:val="0"/>
        <w:tabs>
          <w:tab w:val="left" w:pos="912"/>
          <w:tab w:val="left" w:pos="3586"/>
          <w:tab w:val="left" w:pos="5026"/>
          <w:tab w:val="left" w:pos="7632"/>
          <w:tab w:val="left" w:pos="8779"/>
        </w:tabs>
        <w:ind w:firstLine="709"/>
        <w:jc w:val="both"/>
        <w:rPr>
          <w:rFonts w:ascii="Arial" w:hAnsi="Arial" w:cs="Arial"/>
          <w:sz w:val="24"/>
          <w:szCs w:val="24"/>
        </w:rPr>
      </w:pPr>
      <w:r w:rsidRPr="00801AF5">
        <w:rPr>
          <w:rFonts w:ascii="Arial" w:hAnsi="Arial" w:cs="Arial"/>
          <w:sz w:val="24"/>
          <w:szCs w:val="24"/>
        </w:rPr>
        <w:t xml:space="preserve">1.2. Заявителями на получение муниципальной услуги являются граждане Российской Федерации либо их законные представители. </w:t>
      </w:r>
    </w:p>
    <w:p w14:paraId="1DA9FFCF"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1.3. Порядок информирования заявителей о предоставлении муниципальной услуги</w:t>
      </w:r>
    </w:p>
    <w:p w14:paraId="1DC76D49" w14:textId="18A1781A"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1.3.1. Сведения о месте нахождения, контактных телефонах и графике работы </w:t>
      </w:r>
      <w:r w:rsidR="00801AF5" w:rsidRPr="00801AF5">
        <w:rPr>
          <w:rFonts w:ascii="Arial" w:hAnsi="Arial" w:cs="Arial"/>
          <w:sz w:val="24"/>
          <w:szCs w:val="24"/>
        </w:rPr>
        <w:t>Администрации Большевистского сельского поселения Еланского муниципального района Волгоградской области</w:t>
      </w:r>
      <w:r w:rsidRPr="00801AF5">
        <w:rPr>
          <w:rFonts w:ascii="Arial" w:hAnsi="Arial" w:cs="Arial"/>
          <w:sz w:val="24"/>
          <w:szCs w:val="24"/>
        </w:rPr>
        <w:t>,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 организаций (органов) государственного технического учета и (или) технической инвентаризации объектов капитального строительства, участвующих в предоставлении муниципальной услуги (далее - организации (органы), участвующие в предоставлении муниципальной услуги), государственного казенного учреждения Волгоградской области «Многофункциональный центр предоставления государственных и муниципальных услуг» (далее – МФЦ):</w:t>
      </w:r>
    </w:p>
    <w:p w14:paraId="478C2B06"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Администрация Большевистского сельского поселения Еланского муниципального района Волгоградской области:</w:t>
      </w:r>
    </w:p>
    <w:p w14:paraId="675B622A"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адрес: 403707, Волгоградская область, Еланский район, поселок Большевик, Микрорайон 1, дом 9;</w:t>
      </w:r>
    </w:p>
    <w:p w14:paraId="37D1CF0F"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телефон для справок: +7 (84452) 6-92-23, 6-92-31;</w:t>
      </w:r>
    </w:p>
    <w:p w14:paraId="07013836"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 xml:space="preserve">адрес электронной почты: Bolshevik-adm@yandex.ru;  </w:t>
      </w:r>
    </w:p>
    <w:p w14:paraId="54D62737"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график работы:</w:t>
      </w:r>
    </w:p>
    <w:p w14:paraId="36AB3A47"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понедельник – пятница с 08.00 часов до 17.00 часов;</w:t>
      </w:r>
    </w:p>
    <w:p w14:paraId="61E792B4"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перерыв на обед с 12.00 часов до 13.00 часов;</w:t>
      </w:r>
    </w:p>
    <w:p w14:paraId="0BF3E639"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lastRenderedPageBreak/>
        <w:t xml:space="preserve">суббота – воскресенье выходные дни. </w:t>
      </w:r>
    </w:p>
    <w:p w14:paraId="26D3E297"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Отдел по работе с заявителями Еланского района Волгоградской области ГКУ ВО "МФЦ":</w:t>
      </w:r>
    </w:p>
    <w:p w14:paraId="29A87214"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адрес: 403732, Волгоградская область, Еланский района, районный пункт Елань, улица Ленинская, дом 68;</w:t>
      </w:r>
    </w:p>
    <w:p w14:paraId="3E2D3E16"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 xml:space="preserve">телефон для справок: +7 (84452) 5-40-28, 5-36-09; </w:t>
      </w:r>
    </w:p>
    <w:p w14:paraId="68B39D25"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адрес электронной почты: mfc081@volganet.ru;</w:t>
      </w:r>
    </w:p>
    <w:p w14:paraId="4DA07566"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график работы:</w:t>
      </w:r>
    </w:p>
    <w:p w14:paraId="1FC4A58B"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понедельник с 09.00 часов до 20.00 часов;</w:t>
      </w:r>
    </w:p>
    <w:p w14:paraId="560F9704"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вторник – пятница с 09.00 часов до 18.00 часов;</w:t>
      </w:r>
    </w:p>
    <w:p w14:paraId="2F216645"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суббота с 09.00 часов до 15.30 часов;</w:t>
      </w:r>
    </w:p>
    <w:p w14:paraId="2F5D3B89"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воскресенье – выходной день.</w:t>
      </w:r>
    </w:p>
    <w:p w14:paraId="26C1C1C6"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Информацию о местонахождении и графиках работы МФЦ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72339BF3"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1.3.2. Информацию о порядке предоставления муниципальной услуги заявитель может получить:</w:t>
      </w:r>
    </w:p>
    <w:p w14:paraId="40F29D02"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непосредственно в администрации Большевистского сельского поселения Еланского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w:t>
      </w:r>
    </w:p>
    <w:p w14:paraId="367E2693" w14:textId="77777777" w:rsidR="00801AF5"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по почте, в том числе электронной (Bolshevik-adm@yandex.ru), в случае письменного обращения заявителя;</w:t>
      </w:r>
    </w:p>
    <w:p w14:paraId="0D3156B8" w14:textId="209AAEDE" w:rsidR="006D7561" w:rsidRPr="00801AF5" w:rsidRDefault="00801AF5" w:rsidP="00801AF5">
      <w:pPr>
        <w:widowControl w:val="0"/>
        <w:ind w:firstLine="709"/>
        <w:jc w:val="both"/>
        <w:rPr>
          <w:rFonts w:ascii="Arial" w:hAnsi="Arial" w:cs="Arial"/>
          <w:sz w:val="24"/>
          <w:szCs w:val="24"/>
        </w:rPr>
      </w:pPr>
      <w:r w:rsidRPr="00801AF5">
        <w:rPr>
          <w:rFonts w:ascii="Arial" w:hAnsi="Arial" w:cs="Arial"/>
          <w:sz w:val="24"/>
          <w:szCs w:val="24"/>
        </w:rPr>
        <w:t>в сети Интернет на официальном сайте администрации Большевистского сельского поселения Еланского муниципального района Волгоградской области (http://bolshevistskoe-sp.ru/),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14:paraId="38D883DF" w14:textId="77777777" w:rsidR="006D7561" w:rsidRPr="00801AF5" w:rsidRDefault="00000000">
      <w:pPr>
        <w:widowControl w:val="0"/>
        <w:jc w:val="center"/>
        <w:outlineLvl w:val="1"/>
        <w:rPr>
          <w:rFonts w:ascii="Arial" w:hAnsi="Arial" w:cs="Arial"/>
          <w:b/>
          <w:sz w:val="24"/>
          <w:szCs w:val="24"/>
        </w:rPr>
      </w:pPr>
      <w:r w:rsidRPr="00801AF5">
        <w:rPr>
          <w:rFonts w:ascii="Arial" w:hAnsi="Arial" w:cs="Arial"/>
          <w:b/>
          <w:sz w:val="24"/>
          <w:szCs w:val="24"/>
        </w:rPr>
        <w:t>2. Стандарт предоставления муниципальной услуги</w:t>
      </w:r>
    </w:p>
    <w:p w14:paraId="6547D03C" w14:textId="77777777" w:rsidR="006D7561" w:rsidRPr="00801AF5" w:rsidRDefault="006D7561">
      <w:pPr>
        <w:widowControl w:val="0"/>
        <w:ind w:firstLine="709"/>
        <w:jc w:val="both"/>
        <w:rPr>
          <w:rFonts w:ascii="Arial" w:hAnsi="Arial" w:cs="Arial"/>
          <w:sz w:val="24"/>
          <w:szCs w:val="24"/>
        </w:rPr>
      </w:pPr>
    </w:p>
    <w:p w14:paraId="0F0C7FEA" w14:textId="77777777" w:rsidR="006D7561" w:rsidRPr="00801AF5" w:rsidRDefault="00000000">
      <w:pPr>
        <w:pStyle w:val="ConsPlusNonformat"/>
        <w:ind w:firstLine="709"/>
        <w:jc w:val="both"/>
        <w:rPr>
          <w:rFonts w:ascii="Arial" w:hAnsi="Arial" w:cs="Arial"/>
          <w:sz w:val="24"/>
          <w:szCs w:val="24"/>
        </w:rPr>
      </w:pPr>
      <w:r w:rsidRPr="00801AF5">
        <w:rPr>
          <w:rFonts w:ascii="Arial" w:hAnsi="Arial" w:cs="Arial"/>
          <w:sz w:val="24"/>
          <w:szCs w:val="24"/>
        </w:rPr>
        <w:t xml:space="preserve">2.1. Наименование муниципальной услуги – «Принятие на учет граждан в качестве нуждающихся в жилых помещениях, предоставляемых по договорам социального найма». </w:t>
      </w:r>
    </w:p>
    <w:p w14:paraId="6D93FFFC" w14:textId="6B69E9F5"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2.2. Органом, предоставляющим муниципальную услугу, является </w:t>
      </w:r>
      <w:r w:rsidR="00801AF5" w:rsidRPr="00801AF5">
        <w:rPr>
          <w:rFonts w:ascii="Arial" w:hAnsi="Arial" w:cs="Arial"/>
          <w:sz w:val="24"/>
          <w:szCs w:val="24"/>
        </w:rPr>
        <w:t>Администрация Большевистского сельского поселения Еланского муниципального района Волгоградской области</w:t>
      </w:r>
      <w:r w:rsidR="00801AF5" w:rsidRPr="00801AF5">
        <w:rPr>
          <w:rFonts w:ascii="Arial" w:hAnsi="Arial" w:cs="Arial"/>
          <w:i/>
          <w:iCs/>
          <w:sz w:val="24"/>
          <w:szCs w:val="24"/>
          <w:u w:val="single"/>
        </w:rPr>
        <w:t xml:space="preserve"> </w:t>
      </w:r>
      <w:r w:rsidRPr="00801AF5">
        <w:rPr>
          <w:rFonts w:ascii="Arial" w:hAnsi="Arial" w:cs="Arial"/>
          <w:sz w:val="24"/>
          <w:szCs w:val="24"/>
        </w:rPr>
        <w:t xml:space="preserve">(далее – уполномоченный орган).   </w:t>
      </w:r>
    </w:p>
    <w:p w14:paraId="0E511B8F"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2.3. Результатом предоставления муниципальной услуги является:</w:t>
      </w:r>
    </w:p>
    <w:p w14:paraId="589AF332"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 xml:space="preserve">- решение уполномоченного органа о принятии граждан на учет в качестве нуждающихся в жилых помещениях, предоставляемых по договорам </w:t>
      </w:r>
      <w:proofErr w:type="gramStart"/>
      <w:r w:rsidRPr="00801AF5">
        <w:rPr>
          <w:rFonts w:ascii="Arial" w:hAnsi="Arial" w:cs="Arial"/>
          <w:sz w:val="24"/>
          <w:szCs w:val="24"/>
        </w:rPr>
        <w:t>социального найма</w:t>
      </w:r>
      <w:proofErr w:type="gramEnd"/>
      <w:r w:rsidRPr="00801AF5">
        <w:rPr>
          <w:rFonts w:ascii="Arial" w:hAnsi="Arial" w:cs="Arial"/>
          <w:sz w:val="24"/>
          <w:szCs w:val="24"/>
        </w:rPr>
        <w:t xml:space="preserve"> и выдача уведомления о принятии на учет;</w:t>
      </w:r>
    </w:p>
    <w:p w14:paraId="4B70B27C"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 xml:space="preserve">- решение уполномоченного органа об отказе в принятии граждан на учет в качестве нуждающихся в жилых помещениях, предоставляемых по договорам социального найма. </w:t>
      </w:r>
    </w:p>
    <w:p w14:paraId="3D7C1969"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2.4. Срок предоставления муниципальной услуги.</w:t>
      </w:r>
    </w:p>
    <w:p w14:paraId="5CE7AD3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Решение уполномоченного органа о принятии (об отказе в принятии) граждан на учет в качестве нуждающихся в жилых помещениях, предоставляемых по договорам социального найма, принимается по результатам рассмотрения соответствующего заявления и документов, </w:t>
      </w:r>
      <w:r w:rsidRPr="00801AF5">
        <w:rPr>
          <w:rFonts w:ascii="Arial" w:hAnsi="Arial" w:cs="Arial"/>
          <w:sz w:val="24"/>
          <w:szCs w:val="24"/>
        </w:rPr>
        <w:lastRenderedPageBreak/>
        <w:t xml:space="preserve">предусмотренных пунктом 2.5 настоящего административного регламента, не позднее чем через тридцать рабочих дней со дня представления документов заявителем, обязанность по предоставлению которых возложена на заявителя. </w:t>
      </w:r>
    </w:p>
    <w:p w14:paraId="3EED9357"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В случае представления заявителем заявления и документов, предусмотренных пунктом 2.5 настоящего административного регламента через МФЦ срок предоставления </w:t>
      </w:r>
      <w:proofErr w:type="gramStart"/>
      <w:r w:rsidRPr="00801AF5">
        <w:rPr>
          <w:rFonts w:ascii="Arial" w:hAnsi="Arial" w:cs="Arial"/>
          <w:sz w:val="24"/>
          <w:szCs w:val="24"/>
        </w:rPr>
        <w:t>муниципальной услуги</w:t>
      </w:r>
      <w:proofErr w:type="gramEnd"/>
      <w:r w:rsidRPr="00801AF5">
        <w:rPr>
          <w:rFonts w:ascii="Arial" w:hAnsi="Arial" w:cs="Arial"/>
          <w:sz w:val="24"/>
          <w:szCs w:val="24"/>
        </w:rPr>
        <w:t xml:space="preserve"> исчисляется со дня передачи документов в уполномоченный орган.</w:t>
      </w:r>
    </w:p>
    <w:p w14:paraId="3B3A4174"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Уведомление о принятии на учет в качестве нуждающегося в жилом помещении или заверенная копия решения уполномоченного органа об отказе в принятии на учет в качестве нуждающегося в жилом помещении выдается (направляется заявителю по адресу, указанному в заявлении) не позднее чем через три рабочих дня со дня принятия соответствующего решения.</w:t>
      </w:r>
    </w:p>
    <w:p w14:paraId="44EDD89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В случае представления гражданином заявления о принятии на учет в качестве нуждающегося в жилом помещении через МФЦ документ, подтверждающий принятие решения, направляется в МФЦ, если иной способ получения не указан заявителем.</w:t>
      </w:r>
    </w:p>
    <w:p w14:paraId="739B8780"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2.5. Исчерпывающий перечень документов, необходимых для предоставления муниципальной услуги:</w:t>
      </w:r>
    </w:p>
    <w:p w14:paraId="30AA277F"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2.5.1. Самостоятельно заявитель представляет следующие документы:</w:t>
      </w:r>
    </w:p>
    <w:p w14:paraId="0AB9FF7E"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1) заявление о принятии на учет в качестве нуждающегося в жилых помещениях, предоставляемых по договору социального найма, по форме,</w:t>
      </w:r>
      <w:r w:rsidRPr="00801AF5">
        <w:rPr>
          <w:rFonts w:ascii="Arial" w:hAnsi="Arial" w:cs="Arial"/>
          <w:strike/>
          <w:sz w:val="24"/>
          <w:szCs w:val="24"/>
        </w:rPr>
        <w:t xml:space="preserve"> </w:t>
      </w:r>
      <w:r w:rsidRPr="00801AF5">
        <w:rPr>
          <w:rFonts w:ascii="Arial" w:hAnsi="Arial" w:cs="Arial"/>
          <w:sz w:val="24"/>
          <w:szCs w:val="24"/>
        </w:rPr>
        <w:t xml:space="preserve">утвержденной органом исполнительной власти Волгоградской области, уполномоченным в сфере обеспечения жилыми помещениями отдельных категорий граждан, определяемым Губернатором Волгоградской области; </w:t>
      </w:r>
    </w:p>
    <w:p w14:paraId="1C8B3BC6" w14:textId="77777777" w:rsidR="006D7561" w:rsidRPr="00801AF5" w:rsidRDefault="00000000">
      <w:pPr>
        <w:ind w:firstLine="709"/>
        <w:jc w:val="both"/>
        <w:rPr>
          <w:rFonts w:ascii="Arial" w:hAnsi="Arial" w:cs="Arial"/>
          <w:sz w:val="24"/>
          <w:szCs w:val="24"/>
        </w:rPr>
      </w:pPr>
      <w:bookmarkStart w:id="1" w:name="Par0"/>
      <w:bookmarkEnd w:id="1"/>
      <w:r w:rsidRPr="00801AF5">
        <w:rPr>
          <w:rFonts w:ascii="Arial" w:hAnsi="Arial" w:cs="Arial"/>
          <w:sz w:val="24"/>
          <w:szCs w:val="24"/>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14:paraId="2480DAD8"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7E5867F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4) письменное согласие гражданина и членов его семьи на обработку персональных данных;</w:t>
      </w:r>
    </w:p>
    <w:p w14:paraId="209A0E62"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5)</w:t>
      </w:r>
      <w:r w:rsidRPr="00801AF5">
        <w:rPr>
          <w:rFonts w:ascii="Arial" w:hAnsi="Arial" w:cs="Arial"/>
          <w:color w:val="3366FF"/>
          <w:sz w:val="24"/>
          <w:szCs w:val="24"/>
        </w:rPr>
        <w:t xml:space="preserve"> </w:t>
      </w:r>
      <w:r w:rsidRPr="00801AF5">
        <w:rPr>
          <w:rFonts w:ascii="Arial" w:hAnsi="Arial" w:cs="Arial"/>
          <w:sz w:val="24"/>
          <w:szCs w:val="24"/>
        </w:rPr>
        <w:t>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14:paraId="5126855D"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6) малоимущие граждане - заключение о признании гражданина и членов его семьи малоимущими;</w:t>
      </w:r>
    </w:p>
    <w:p w14:paraId="4DD730BA"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w:t>
      </w:r>
      <w:proofErr w:type="gramStart"/>
      <w:r w:rsidRPr="00801AF5">
        <w:rPr>
          <w:rFonts w:ascii="Arial" w:hAnsi="Arial" w:cs="Arial"/>
          <w:sz w:val="24"/>
          <w:szCs w:val="24"/>
        </w:rPr>
        <w:t xml:space="preserve">Федерации,   </w:t>
      </w:r>
      <w:proofErr w:type="gramEnd"/>
      <w:r w:rsidRPr="00801AF5">
        <w:rPr>
          <w:rFonts w:ascii="Arial" w:hAnsi="Arial" w:cs="Arial"/>
          <w:sz w:val="24"/>
          <w:szCs w:val="24"/>
        </w:rPr>
        <w:t xml:space="preserve">         по Международной статистической классификации болезней и проблем, связанных со здоровьем (МКБ-10); </w:t>
      </w:r>
    </w:p>
    <w:p w14:paraId="537537A5"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lastRenderedPageBreak/>
        <w:t>8)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14:paraId="52E49A3E"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9) граждане, относящиеся к иным категориям, определенным федеральным законом, указом Президента Российской Федерации или законом Волгоградской области, - документы, подтверждающие их право на обеспечение жилым помещением за счет средств федерального или областного бюджета;</w:t>
      </w:r>
    </w:p>
    <w:p w14:paraId="26FE2C8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10) 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 - копию договора найма жилого помещения жилищного фонда социального использования.</w:t>
      </w:r>
    </w:p>
    <w:p w14:paraId="7FFF992C"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2.5.2. Заявление и документы, указанные в </w:t>
      </w:r>
      <w:hyperlink w:anchor="Par0" w:history="1">
        <w:r w:rsidRPr="00801AF5">
          <w:rPr>
            <w:rFonts w:ascii="Arial" w:hAnsi="Arial" w:cs="Arial"/>
            <w:sz w:val="24"/>
            <w:szCs w:val="24"/>
          </w:rPr>
          <w:t>пункте 2.5.1</w:t>
        </w:r>
      </w:hyperlink>
      <w:r w:rsidRPr="00801AF5">
        <w:rPr>
          <w:rFonts w:ascii="Arial" w:hAnsi="Arial" w:cs="Arial"/>
          <w:sz w:val="24"/>
          <w:szCs w:val="24"/>
        </w:rP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p>
    <w:p w14:paraId="0BA43488"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Копии документов должны быть заверены в установленном законодательством порядке или представлены с предъявлением подлинников. </w:t>
      </w:r>
    </w:p>
    <w:p w14:paraId="35800F83" w14:textId="77777777" w:rsidR="006D7561" w:rsidRPr="00801AF5" w:rsidRDefault="00000000">
      <w:pPr>
        <w:ind w:firstLine="720"/>
        <w:jc w:val="both"/>
        <w:rPr>
          <w:rFonts w:ascii="Arial" w:hAnsi="Arial" w:cs="Arial"/>
          <w:sz w:val="24"/>
          <w:szCs w:val="24"/>
        </w:rPr>
      </w:pPr>
      <w:r w:rsidRPr="00801AF5">
        <w:rPr>
          <w:rFonts w:ascii="Arial" w:hAnsi="Arial" w:cs="Arial"/>
          <w:sz w:val="24"/>
          <w:szCs w:val="24"/>
        </w:rPr>
        <w:t>Заявление в форме электронного документа подписывается по выбору заявителя:</w:t>
      </w:r>
    </w:p>
    <w:p w14:paraId="0CDFE0B8" w14:textId="77777777" w:rsidR="006D7561" w:rsidRPr="00801AF5" w:rsidRDefault="00000000">
      <w:pPr>
        <w:ind w:firstLine="720"/>
        <w:jc w:val="both"/>
        <w:rPr>
          <w:rFonts w:ascii="Arial" w:hAnsi="Arial" w:cs="Arial"/>
          <w:sz w:val="24"/>
          <w:szCs w:val="24"/>
        </w:rPr>
      </w:pPr>
      <w:r w:rsidRPr="00801AF5">
        <w:rPr>
          <w:rFonts w:ascii="Arial" w:hAnsi="Arial" w:cs="Arial"/>
          <w:sz w:val="24"/>
          <w:szCs w:val="24"/>
        </w:rPr>
        <w:t>- простой электронной подписью заявителя (представителя заявителя);</w:t>
      </w:r>
    </w:p>
    <w:p w14:paraId="03BCBB4E" w14:textId="77777777" w:rsidR="006D7561" w:rsidRPr="00801AF5" w:rsidRDefault="00000000">
      <w:pPr>
        <w:ind w:firstLine="720"/>
        <w:jc w:val="both"/>
        <w:rPr>
          <w:rFonts w:ascii="Arial" w:hAnsi="Arial" w:cs="Arial"/>
          <w:sz w:val="24"/>
          <w:szCs w:val="24"/>
        </w:rPr>
      </w:pPr>
      <w:r w:rsidRPr="00801AF5">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7A6A453F" w14:textId="77777777" w:rsidR="006D7561" w:rsidRPr="00801AF5" w:rsidRDefault="00000000">
      <w:pPr>
        <w:ind w:firstLine="720"/>
        <w:jc w:val="both"/>
        <w:rPr>
          <w:rFonts w:ascii="Arial" w:hAnsi="Arial" w:cs="Arial"/>
          <w:sz w:val="24"/>
          <w:szCs w:val="24"/>
        </w:rPr>
      </w:pPr>
      <w:r w:rsidRPr="00801AF5">
        <w:rPr>
          <w:rFonts w:ascii="Arial" w:hAnsi="Arial" w:cs="Arial"/>
          <w:sz w:val="24"/>
          <w:szCs w:val="24"/>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14:paraId="59EF7EA4" w14:textId="77777777" w:rsidR="006D7561" w:rsidRPr="00801AF5" w:rsidRDefault="00000000">
      <w:pPr>
        <w:ind w:firstLine="720"/>
        <w:jc w:val="both"/>
        <w:rPr>
          <w:rFonts w:ascii="Arial" w:hAnsi="Arial" w:cs="Arial"/>
          <w:sz w:val="24"/>
          <w:szCs w:val="24"/>
        </w:rPr>
      </w:pPr>
      <w:r w:rsidRPr="00801AF5">
        <w:rPr>
          <w:rFonts w:ascii="Arial" w:hAnsi="Arial" w:cs="Arial"/>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53DA440D" w14:textId="77777777" w:rsidR="006D7561" w:rsidRPr="00801AF5" w:rsidRDefault="00000000">
      <w:pPr>
        <w:ind w:firstLine="720"/>
        <w:jc w:val="both"/>
        <w:rPr>
          <w:rFonts w:ascii="Arial" w:hAnsi="Arial" w:cs="Arial"/>
          <w:sz w:val="24"/>
          <w:szCs w:val="24"/>
        </w:rPr>
      </w:pPr>
      <w:r w:rsidRPr="00801AF5">
        <w:rPr>
          <w:rFonts w:ascii="Arial" w:hAnsi="Arial" w:cs="Arial"/>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777184D4" w14:textId="77777777" w:rsidR="006D7561" w:rsidRPr="00801AF5" w:rsidRDefault="00000000">
      <w:pPr>
        <w:ind w:firstLine="720"/>
        <w:jc w:val="both"/>
        <w:rPr>
          <w:rFonts w:ascii="Arial" w:hAnsi="Arial" w:cs="Arial"/>
          <w:sz w:val="24"/>
          <w:szCs w:val="24"/>
        </w:rPr>
      </w:pPr>
      <w:r w:rsidRPr="00801AF5">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801AF5">
        <w:rPr>
          <w:rFonts w:ascii="Arial" w:hAnsi="Arial" w:cs="Arial"/>
          <w:sz w:val="24"/>
          <w:szCs w:val="24"/>
        </w:rPr>
        <w:br/>
        <w:t>к заявлению также прилагается доверенность в виде электронного образа такого документа.</w:t>
      </w:r>
    </w:p>
    <w:p w14:paraId="5901BE9D"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 xml:space="preserve">2.5.3. Перечень документов (сведений), которые заявитель вправе </w:t>
      </w:r>
      <w:r w:rsidRPr="00801AF5">
        <w:rPr>
          <w:rFonts w:ascii="Arial" w:hAnsi="Arial" w:cs="Arial"/>
          <w:sz w:val="24"/>
          <w:szCs w:val="24"/>
        </w:rPr>
        <w:lastRenderedPageBreak/>
        <w:t>представить по собственной инициативе:</w:t>
      </w:r>
    </w:p>
    <w:p w14:paraId="32FA61C8" w14:textId="77777777" w:rsidR="006D7561" w:rsidRPr="00801AF5" w:rsidRDefault="00000000">
      <w:pPr>
        <w:ind w:firstLine="709"/>
        <w:jc w:val="both"/>
        <w:rPr>
          <w:rFonts w:ascii="Arial" w:hAnsi="Arial" w:cs="Arial"/>
          <w:sz w:val="24"/>
          <w:szCs w:val="24"/>
        </w:rPr>
      </w:pPr>
      <w:bookmarkStart w:id="2" w:name="Par15"/>
      <w:bookmarkEnd w:id="2"/>
      <w:r w:rsidRPr="00801AF5">
        <w:rPr>
          <w:rFonts w:ascii="Arial" w:hAnsi="Arial" w:cs="Arial"/>
          <w:sz w:val="24"/>
          <w:szCs w:val="24"/>
        </w:rPr>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14:paraId="4A85F9D7"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2)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14:paraId="10CE9230"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14:paraId="5FCAF02F"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4) сведения о месте жительства указанных в заявлении о принятии на учет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14:paraId="076D367C"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5) решение уполномоченного органа о признании жилого дома (жилого помещения) непригодным для проживания - в случае принятия на учет гражданина, проживающего в жилом помещении, признанном непригодным для проживания;</w:t>
      </w:r>
    </w:p>
    <w:p w14:paraId="03CFECBF"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6) 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14:paraId="5ABA099E"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7) копию технического паспорта жилого помещения, если указанное помещение не было поставлено на кадастровый учет;</w:t>
      </w:r>
    </w:p>
    <w:p w14:paraId="2E0FCF03"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8) 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подпунктах 3, 8 пункта 2.5.1 настоящего административного регламента.</w:t>
      </w:r>
    </w:p>
    <w:p w14:paraId="2F856D0C"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гражданин и (или) члены его семьи вправе представить копии судебных актов о признании лиц, проживающих совместно с заявителем по месту постоянного жительства, членами его семьи;</w:t>
      </w:r>
    </w:p>
    <w:p w14:paraId="2CB53FB9"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9) решение органа опеки и попечительства о назначении опекуна (попечителя) – в случае подписания заявления о принятии на учет опекуном (попечителем), действующим от имени недееспособного либо несовершеннолетнего гражданина, в отношении которого установлена опека (попечительство);</w:t>
      </w:r>
    </w:p>
    <w:p w14:paraId="405A784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10) сведения о трудовой деятельности в случае обращения с заявлением о принятии на учет в орган местного самоуправления по месту нахождения организации, с которой гражданин состоит в трудовых отношениях.</w:t>
      </w:r>
    </w:p>
    <w:p w14:paraId="69C5B826" w14:textId="77777777" w:rsidR="006D7561" w:rsidRPr="00801AF5" w:rsidRDefault="00000000">
      <w:pPr>
        <w:ind w:firstLine="709"/>
        <w:jc w:val="both"/>
        <w:rPr>
          <w:rFonts w:ascii="Arial" w:hAnsi="Arial" w:cs="Arial"/>
          <w:strike/>
          <w:sz w:val="24"/>
          <w:szCs w:val="24"/>
        </w:rPr>
      </w:pPr>
      <w:r w:rsidRPr="00801AF5">
        <w:rPr>
          <w:rFonts w:ascii="Arial" w:hAnsi="Arial" w:cs="Arial"/>
          <w:sz w:val="24"/>
          <w:szCs w:val="24"/>
        </w:rPr>
        <w:lastRenderedPageBreak/>
        <w:t>В случае если заявитель не представил указанные в настоящем подпункте документы (их копии или содержащиеся в них сведения) по собственной инициативе, уполномоченный орган самостоятельно запрашивает их в порядке межведомственного информационного взаимодействия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1368104" w14:textId="77777777" w:rsidR="006D7561" w:rsidRPr="00801AF5" w:rsidRDefault="00000000">
      <w:pPr>
        <w:pStyle w:val="ConsPlusNormal"/>
        <w:ind w:firstLine="709"/>
        <w:jc w:val="both"/>
        <w:rPr>
          <w:rFonts w:cs="Arial"/>
          <w:sz w:val="24"/>
          <w:szCs w:val="24"/>
        </w:rPr>
      </w:pPr>
      <w:r w:rsidRPr="00801AF5">
        <w:rPr>
          <w:rFonts w:cs="Arial"/>
          <w:sz w:val="24"/>
          <w:szCs w:val="24"/>
        </w:rPr>
        <w:t>2.6. Исчерпывающий перечень оснований для отказа в приеме документов, необходимых для предоставления муниципальной услуги.</w:t>
      </w:r>
    </w:p>
    <w:p w14:paraId="03004FEC"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7" w:history="1">
        <w:r w:rsidRPr="00801AF5">
          <w:rPr>
            <w:rFonts w:ascii="Arial" w:hAnsi="Arial" w:cs="Arial"/>
            <w:sz w:val="24"/>
            <w:szCs w:val="24"/>
          </w:rPr>
          <w:t>статьей 11</w:t>
        </w:r>
      </w:hyperlink>
      <w:r w:rsidRPr="00801AF5">
        <w:rPr>
          <w:rFonts w:ascii="Arial" w:hAnsi="Arial" w:cs="Arial"/>
          <w:sz w:val="24"/>
          <w:szCs w:val="24"/>
        </w:rPr>
        <w:t xml:space="preserve"> Федерального закона от 06.04.2011 № 63-ФЗ «Об электронной подписи» (далее – Федеральный закон № 63-ФЗ) условий признания ее действительности.</w:t>
      </w:r>
    </w:p>
    <w:p w14:paraId="3E06BF91"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3EFE550"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2.7.1. Основания для приостановления предоставления муниципальной услуги отсутствуют.</w:t>
      </w:r>
    </w:p>
    <w:p w14:paraId="453CEB0E"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2.7.2. Исчерпывающий перечень оснований для отказа в принятии граждан на учет в качестве нуждающихся в жилых помещениях.</w:t>
      </w:r>
    </w:p>
    <w:p w14:paraId="4D124C61"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Отказ в принятии граждан на учет в качестве нуждающихся в жилых помещениях, предоставляемых по договору социального найма, допускается в случае, если:</w:t>
      </w:r>
    </w:p>
    <w:p w14:paraId="52090C57"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1) не представлены предусмотренные пунктом 2.5.1 настоящего административного регламента документы, обязанность по представлению которых возложена на заявителя;</w:t>
      </w:r>
    </w:p>
    <w:p w14:paraId="402B3D0C"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2.5.2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55D1CE39"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14:paraId="6CE14AE1" w14:textId="77777777" w:rsidR="006D7561" w:rsidRPr="00801AF5" w:rsidRDefault="00000000">
      <w:pPr>
        <w:ind w:firstLine="709"/>
        <w:jc w:val="both"/>
        <w:outlineLvl w:val="0"/>
        <w:rPr>
          <w:rFonts w:ascii="Arial" w:hAnsi="Arial" w:cs="Arial"/>
          <w:sz w:val="24"/>
          <w:szCs w:val="24"/>
        </w:rPr>
      </w:pPr>
      <w:r w:rsidRPr="00801AF5">
        <w:rPr>
          <w:rFonts w:ascii="Arial" w:hAnsi="Arial" w:cs="Arial"/>
          <w:sz w:val="24"/>
          <w:szCs w:val="24"/>
        </w:rPr>
        <w:t xml:space="preserve">4) не истек </w:t>
      </w:r>
      <w:proofErr w:type="gramStart"/>
      <w:r w:rsidRPr="00801AF5">
        <w:rPr>
          <w:rFonts w:ascii="Arial" w:hAnsi="Arial" w:cs="Arial"/>
          <w:sz w:val="24"/>
          <w:szCs w:val="24"/>
        </w:rPr>
        <w:t>5 летний</w:t>
      </w:r>
      <w:proofErr w:type="gramEnd"/>
      <w:r w:rsidRPr="00801AF5">
        <w:rPr>
          <w:rFonts w:ascii="Arial" w:hAnsi="Arial" w:cs="Arial"/>
          <w:sz w:val="24"/>
          <w:szCs w:val="24"/>
        </w:rPr>
        <w:t xml:space="preserve"> срок со дня совершения гражданином с целью приобретения права состоять на учете в качестве нуждающихся в жилых помещениях, предоставляемых по договору социального найма, намеренных действий, в результате которых он может быть признан нуждающимися в жилых помещениях.</w:t>
      </w:r>
    </w:p>
    <w:p w14:paraId="1A028257"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2.8. Муниципальная услуга предоставляется бесплатно.</w:t>
      </w:r>
    </w:p>
    <w:p w14:paraId="6D4F0CF5" w14:textId="77777777" w:rsidR="006D7561" w:rsidRPr="00801AF5" w:rsidRDefault="00000000">
      <w:pPr>
        <w:widowControl w:val="0"/>
        <w:ind w:firstLine="709"/>
        <w:jc w:val="both"/>
        <w:rPr>
          <w:rFonts w:ascii="Arial" w:hAnsi="Arial" w:cs="Arial"/>
          <w:sz w:val="24"/>
          <w:szCs w:val="24"/>
        </w:rPr>
      </w:pPr>
      <w:r w:rsidRPr="00801AF5">
        <w:rPr>
          <w:rFonts w:ascii="Arial" w:hAnsi="Arial" w:cs="Arial"/>
          <w:sz w:val="24"/>
          <w:szCs w:val="24"/>
        </w:rPr>
        <w:t xml:space="preserve">2.9. Максимальный срок ожидания в очереди при подаче заявления и при </w:t>
      </w:r>
      <w:r w:rsidRPr="00801AF5">
        <w:rPr>
          <w:rFonts w:ascii="Arial" w:hAnsi="Arial" w:cs="Arial"/>
          <w:sz w:val="24"/>
          <w:szCs w:val="24"/>
        </w:rPr>
        <w:lastRenderedPageBreak/>
        <w:t>получении результата предоставления муниципальной услуги в случае обращения заявителя непосредственно в уполномоченный орган или МФЦ</w:t>
      </w:r>
      <w:r w:rsidRPr="00801AF5">
        <w:rPr>
          <w:rFonts w:ascii="Arial" w:hAnsi="Arial" w:cs="Arial"/>
          <w:color w:val="FF0000"/>
          <w:sz w:val="24"/>
          <w:szCs w:val="24"/>
        </w:rPr>
        <w:t xml:space="preserve"> </w:t>
      </w:r>
      <w:r w:rsidRPr="00801AF5">
        <w:rPr>
          <w:rFonts w:ascii="Arial" w:hAnsi="Arial" w:cs="Arial"/>
          <w:sz w:val="24"/>
          <w:szCs w:val="24"/>
        </w:rPr>
        <w:t>составляет 15</w:t>
      </w:r>
      <w:r w:rsidRPr="00801AF5">
        <w:rPr>
          <w:rFonts w:ascii="Arial" w:hAnsi="Arial" w:cs="Arial"/>
          <w:color w:val="FF0000"/>
          <w:sz w:val="24"/>
          <w:szCs w:val="24"/>
        </w:rPr>
        <w:t xml:space="preserve"> </w:t>
      </w:r>
      <w:r w:rsidRPr="00801AF5">
        <w:rPr>
          <w:rFonts w:ascii="Arial" w:hAnsi="Arial" w:cs="Arial"/>
          <w:sz w:val="24"/>
          <w:szCs w:val="24"/>
        </w:rPr>
        <w:t>минут.</w:t>
      </w:r>
    </w:p>
    <w:p w14:paraId="0CB10C8B" w14:textId="2904CEB4" w:rsidR="006D7561" w:rsidRPr="00801AF5" w:rsidRDefault="00000000">
      <w:pPr>
        <w:pStyle w:val="Endnote"/>
        <w:ind w:firstLine="709"/>
        <w:jc w:val="both"/>
        <w:rPr>
          <w:rFonts w:ascii="Arial" w:hAnsi="Arial" w:cs="Arial"/>
          <w:sz w:val="24"/>
          <w:szCs w:val="24"/>
        </w:rPr>
      </w:pPr>
      <w:r w:rsidRPr="00801AF5">
        <w:rPr>
          <w:rFonts w:ascii="Arial" w:hAnsi="Arial" w:cs="Arial"/>
          <w:sz w:val="24"/>
          <w:szCs w:val="24"/>
        </w:rPr>
        <w:t>2.10. Срок регистрации заявления и прилагаемых к нему документов составляет на личном приеме граждан – не более 15 минут.</w:t>
      </w:r>
    </w:p>
    <w:p w14:paraId="7F3AD595" w14:textId="418511B3" w:rsidR="006D7561" w:rsidRPr="00801AF5" w:rsidRDefault="00000000">
      <w:pPr>
        <w:widowControl w:val="0"/>
        <w:ind w:firstLine="709"/>
        <w:jc w:val="both"/>
        <w:rPr>
          <w:rFonts w:ascii="Arial" w:hAnsi="Arial" w:cs="Arial"/>
          <w:i/>
          <w:sz w:val="24"/>
          <w:szCs w:val="24"/>
          <w:u w:val="single"/>
        </w:rPr>
      </w:pPr>
      <w:r w:rsidRPr="00801AF5">
        <w:rPr>
          <w:rFonts w:ascii="Arial" w:hAnsi="Arial" w:cs="Arial"/>
          <w:sz w:val="24"/>
          <w:szCs w:val="24"/>
        </w:rPr>
        <w:t>При поступлении заявления и документов по почте, посредством Единого портала государственных или муниципальных услуг или через МФЦ – не более 3 дней</w:t>
      </w:r>
      <w:r w:rsidRPr="00801AF5">
        <w:rPr>
          <w:rFonts w:ascii="Arial" w:hAnsi="Arial" w:cs="Arial"/>
          <w:i/>
          <w:sz w:val="24"/>
          <w:szCs w:val="24"/>
        </w:rPr>
        <w:t>.</w:t>
      </w:r>
    </w:p>
    <w:p w14:paraId="0F20B1F6" w14:textId="77777777" w:rsidR="006D7561" w:rsidRPr="00801AF5" w:rsidRDefault="00000000">
      <w:pPr>
        <w:pStyle w:val="ConsPlusNormal"/>
        <w:ind w:firstLine="709"/>
        <w:jc w:val="both"/>
        <w:rPr>
          <w:rFonts w:cs="Arial"/>
          <w:sz w:val="24"/>
          <w:szCs w:val="24"/>
        </w:rPr>
      </w:pPr>
      <w:r w:rsidRPr="00801AF5">
        <w:rPr>
          <w:rFonts w:cs="Arial"/>
          <w:sz w:val="24"/>
          <w:szCs w:val="24"/>
        </w:rPr>
        <w:t xml:space="preserve">2.11. Требования к помещениям, в которых предоставляется муниципальная услуга, к залу ожидания, местам для заполнения запросов </w:t>
      </w:r>
      <w:r w:rsidRPr="00801AF5">
        <w:rPr>
          <w:rFonts w:cs="Arial"/>
          <w:sz w:val="24"/>
          <w:szCs w:val="24"/>
        </w:rPr>
        <w:br/>
        <w:t xml:space="preserve">о предоставлении муниципальной услуги, информационным стендам </w:t>
      </w:r>
      <w:r w:rsidRPr="00801AF5">
        <w:rPr>
          <w:rFonts w:cs="Arial"/>
          <w:sz w:val="24"/>
          <w:szCs w:val="24"/>
        </w:rPr>
        <w:br/>
        <w:t>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457F584" w14:textId="77777777" w:rsidR="006D7561" w:rsidRPr="00801AF5" w:rsidRDefault="00000000">
      <w:pPr>
        <w:ind w:right="-16" w:firstLine="709"/>
        <w:jc w:val="both"/>
        <w:rPr>
          <w:rFonts w:ascii="Arial" w:hAnsi="Arial" w:cs="Arial"/>
          <w:sz w:val="24"/>
          <w:szCs w:val="24"/>
        </w:rPr>
      </w:pPr>
      <w:r w:rsidRPr="00801AF5">
        <w:rPr>
          <w:rFonts w:ascii="Arial" w:hAnsi="Arial" w:cs="Arial"/>
          <w:sz w:val="24"/>
          <w:szCs w:val="24"/>
        </w:rPr>
        <w:t>2.11.1. Требования к помещениям, в которых предоставляется муниципальная услуга.</w:t>
      </w:r>
    </w:p>
    <w:p w14:paraId="6D72D045" w14:textId="77777777" w:rsidR="006D7561" w:rsidRPr="00801AF5" w:rsidRDefault="00000000">
      <w:pPr>
        <w:ind w:right="-16" w:firstLine="709"/>
        <w:jc w:val="both"/>
        <w:rPr>
          <w:rFonts w:ascii="Arial" w:hAnsi="Arial" w:cs="Arial"/>
          <w:sz w:val="24"/>
          <w:szCs w:val="24"/>
        </w:rPr>
      </w:pPr>
      <w:r w:rsidRPr="00801AF5">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68ACE911" w14:textId="77777777" w:rsidR="006D7561" w:rsidRPr="00801AF5" w:rsidRDefault="00000000">
      <w:pPr>
        <w:ind w:firstLine="709"/>
        <w:jc w:val="both"/>
        <w:rPr>
          <w:rFonts w:ascii="Arial" w:hAnsi="Arial" w:cs="Arial"/>
          <w:strike/>
          <w:sz w:val="24"/>
          <w:szCs w:val="24"/>
        </w:rPr>
      </w:pPr>
      <w:r w:rsidRPr="00801AF5">
        <w:rPr>
          <w:rFonts w:ascii="Arial" w:hAnsi="Arial" w:cs="Arial"/>
          <w:sz w:val="24"/>
          <w:szCs w:val="24"/>
        </w:rPr>
        <w:t>Помещения уполномоченного органа должны соответствовать 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 и быть оборудованы средствами пожаротушения.</w:t>
      </w:r>
    </w:p>
    <w:p w14:paraId="4C7610B5" w14:textId="77777777" w:rsidR="006D7561" w:rsidRPr="00801AF5" w:rsidRDefault="00000000">
      <w:pPr>
        <w:pStyle w:val="ConsPlusNormal"/>
        <w:ind w:firstLine="709"/>
        <w:jc w:val="both"/>
        <w:rPr>
          <w:rFonts w:cs="Arial"/>
          <w:sz w:val="24"/>
          <w:szCs w:val="24"/>
        </w:rPr>
      </w:pPr>
      <w:r w:rsidRPr="00801AF5">
        <w:rPr>
          <w:rFonts w:cs="Arial"/>
          <w:sz w:val="24"/>
          <w:szCs w:val="24"/>
        </w:rPr>
        <w:t>Вход и выход из помещений оборудуются соответствующими указателями.</w:t>
      </w:r>
    </w:p>
    <w:p w14:paraId="686BE04B" w14:textId="77777777" w:rsidR="006D7561" w:rsidRPr="00801AF5" w:rsidRDefault="00000000">
      <w:pPr>
        <w:pStyle w:val="ConsPlusNormal"/>
        <w:ind w:firstLine="709"/>
        <w:jc w:val="both"/>
        <w:rPr>
          <w:rFonts w:cs="Arial"/>
          <w:sz w:val="24"/>
          <w:szCs w:val="24"/>
        </w:rPr>
      </w:pPr>
      <w:r w:rsidRPr="00801AF5">
        <w:rPr>
          <w:rFonts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0D8896B5" w14:textId="77777777" w:rsidR="006D7561" w:rsidRPr="00801AF5" w:rsidRDefault="00000000">
      <w:pPr>
        <w:pStyle w:val="ConsPlusNormal"/>
        <w:ind w:firstLine="709"/>
        <w:jc w:val="both"/>
        <w:rPr>
          <w:rFonts w:cs="Arial"/>
          <w:sz w:val="24"/>
          <w:szCs w:val="24"/>
        </w:rPr>
      </w:pPr>
      <w:r w:rsidRPr="00801AF5">
        <w:rPr>
          <w:rFonts w:cs="Arial"/>
          <w:sz w:val="24"/>
          <w:szCs w:val="24"/>
        </w:rPr>
        <w:t>Кабинеты оборудуются информационной табличкой (вывеской), содержащей информацию об уполномоченном органе (структурного подразделения), осуществляющем предоставление муниципальной услуги.</w:t>
      </w:r>
    </w:p>
    <w:p w14:paraId="4C0A6217" w14:textId="77777777" w:rsidR="006D7561" w:rsidRPr="00801AF5" w:rsidRDefault="00000000">
      <w:pPr>
        <w:pStyle w:val="ConsPlusNormal"/>
        <w:ind w:firstLine="709"/>
        <w:jc w:val="both"/>
        <w:rPr>
          <w:rFonts w:cs="Arial"/>
          <w:sz w:val="24"/>
          <w:szCs w:val="24"/>
        </w:rPr>
      </w:pPr>
      <w:r w:rsidRPr="00801AF5">
        <w:rPr>
          <w:rFonts w:cs="Arial"/>
          <w:sz w:val="24"/>
          <w:szCs w:val="24"/>
        </w:rPr>
        <w:t>2.11.2. Требования к местам ожидания.</w:t>
      </w:r>
    </w:p>
    <w:p w14:paraId="4561D902" w14:textId="77777777" w:rsidR="006D7561" w:rsidRPr="00801AF5" w:rsidRDefault="00000000">
      <w:pPr>
        <w:pStyle w:val="ConsPlusNormal"/>
        <w:ind w:firstLine="709"/>
        <w:jc w:val="both"/>
        <w:rPr>
          <w:rFonts w:cs="Arial"/>
          <w:sz w:val="24"/>
          <w:szCs w:val="24"/>
        </w:rPr>
      </w:pPr>
      <w:r w:rsidRPr="00801AF5">
        <w:rPr>
          <w:rFonts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14:paraId="55CEF499" w14:textId="77777777" w:rsidR="006D7561" w:rsidRPr="00801AF5" w:rsidRDefault="00000000">
      <w:pPr>
        <w:pStyle w:val="ConsPlusNormal"/>
        <w:ind w:firstLine="709"/>
        <w:jc w:val="both"/>
        <w:rPr>
          <w:rFonts w:cs="Arial"/>
          <w:sz w:val="24"/>
          <w:szCs w:val="24"/>
        </w:rPr>
      </w:pPr>
      <w:r w:rsidRPr="00801AF5">
        <w:rPr>
          <w:rFonts w:cs="Arial"/>
          <w:sz w:val="24"/>
          <w:szCs w:val="24"/>
        </w:rPr>
        <w:t>Места ожидания должны быть оборудованы стульями, кресельными секциями, скамьями.</w:t>
      </w:r>
    </w:p>
    <w:p w14:paraId="7F8A675F" w14:textId="77777777" w:rsidR="006D7561" w:rsidRPr="00801AF5" w:rsidRDefault="00000000">
      <w:pPr>
        <w:pStyle w:val="ConsPlusNormal"/>
        <w:ind w:firstLine="709"/>
        <w:jc w:val="both"/>
        <w:rPr>
          <w:rFonts w:cs="Arial"/>
          <w:sz w:val="24"/>
          <w:szCs w:val="24"/>
        </w:rPr>
      </w:pPr>
      <w:r w:rsidRPr="00801AF5">
        <w:rPr>
          <w:rFonts w:cs="Arial"/>
          <w:sz w:val="24"/>
          <w:szCs w:val="24"/>
        </w:rPr>
        <w:t>2.11.3. Требования к местам приема заявителей.</w:t>
      </w:r>
    </w:p>
    <w:p w14:paraId="7BACA6E3" w14:textId="77777777" w:rsidR="006D7561" w:rsidRPr="00801AF5" w:rsidRDefault="00000000">
      <w:pPr>
        <w:pStyle w:val="ConsPlusNormal"/>
        <w:ind w:firstLine="709"/>
        <w:jc w:val="both"/>
        <w:rPr>
          <w:rFonts w:cs="Arial"/>
          <w:sz w:val="24"/>
          <w:szCs w:val="24"/>
        </w:rPr>
      </w:pPr>
      <w:r w:rsidRPr="00801AF5">
        <w:rPr>
          <w:rFonts w:cs="Arial"/>
          <w:sz w:val="24"/>
          <w:szCs w:val="24"/>
        </w:rPr>
        <w:t>Прием заявителей осуществляется в специально выделенных для этих целей помещениях.</w:t>
      </w:r>
    </w:p>
    <w:p w14:paraId="298B4A94" w14:textId="77777777" w:rsidR="006D7561" w:rsidRPr="00801AF5" w:rsidRDefault="00000000">
      <w:pPr>
        <w:pStyle w:val="ConsPlusNormal"/>
        <w:ind w:firstLine="709"/>
        <w:jc w:val="both"/>
        <w:rPr>
          <w:rFonts w:cs="Arial"/>
          <w:sz w:val="24"/>
          <w:szCs w:val="24"/>
        </w:rPr>
      </w:pPr>
      <w:r w:rsidRPr="00801AF5">
        <w:rPr>
          <w:rFonts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5FB8C9D5" w14:textId="77777777" w:rsidR="006D7561" w:rsidRPr="00801AF5" w:rsidRDefault="00000000">
      <w:pPr>
        <w:pStyle w:val="ConsPlusNormal"/>
        <w:ind w:firstLine="709"/>
        <w:jc w:val="both"/>
        <w:rPr>
          <w:rFonts w:cs="Arial"/>
          <w:sz w:val="24"/>
          <w:szCs w:val="24"/>
        </w:rPr>
      </w:pPr>
      <w:r w:rsidRPr="00801AF5">
        <w:rPr>
          <w:rFonts w:cs="Arial"/>
          <w:sz w:val="24"/>
          <w:szCs w:val="24"/>
        </w:rPr>
        <w:t>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w:t>
      </w:r>
    </w:p>
    <w:p w14:paraId="4F23E7D0" w14:textId="77777777" w:rsidR="006D7561" w:rsidRPr="00801AF5" w:rsidRDefault="00000000">
      <w:pPr>
        <w:pStyle w:val="ConsPlusNormal"/>
        <w:ind w:firstLine="709"/>
        <w:jc w:val="both"/>
        <w:rPr>
          <w:rFonts w:cs="Arial"/>
          <w:sz w:val="24"/>
          <w:szCs w:val="24"/>
        </w:rPr>
      </w:pPr>
      <w:r w:rsidRPr="00801AF5">
        <w:rPr>
          <w:rFonts w:cs="Arial"/>
          <w:sz w:val="24"/>
          <w:szCs w:val="24"/>
        </w:rPr>
        <w:lastRenderedPageBreak/>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2F8104EF" w14:textId="77777777" w:rsidR="006D7561" w:rsidRPr="00801AF5" w:rsidRDefault="00000000">
      <w:pPr>
        <w:pStyle w:val="ConsPlusNormal"/>
        <w:ind w:firstLine="709"/>
        <w:jc w:val="both"/>
        <w:rPr>
          <w:rFonts w:cs="Arial"/>
          <w:sz w:val="24"/>
          <w:szCs w:val="24"/>
        </w:rPr>
      </w:pPr>
      <w:r w:rsidRPr="00801AF5">
        <w:rPr>
          <w:rFonts w:cs="Arial"/>
          <w:sz w:val="24"/>
          <w:szCs w:val="24"/>
        </w:rPr>
        <w:t>2.11.4. Требования к информационным стендам.</w:t>
      </w:r>
    </w:p>
    <w:p w14:paraId="03A70DA9" w14:textId="77777777" w:rsidR="006D7561" w:rsidRPr="00801AF5" w:rsidRDefault="00000000">
      <w:pPr>
        <w:pStyle w:val="ConsPlusNormal"/>
        <w:ind w:firstLine="709"/>
        <w:jc w:val="both"/>
        <w:rPr>
          <w:rFonts w:cs="Arial"/>
          <w:sz w:val="24"/>
          <w:szCs w:val="24"/>
        </w:rPr>
      </w:pPr>
      <w:r w:rsidRPr="00801AF5">
        <w:rPr>
          <w:rFonts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3AC3AECA" w14:textId="77777777" w:rsidR="006D7561" w:rsidRPr="00801AF5" w:rsidRDefault="00000000">
      <w:pPr>
        <w:pStyle w:val="ConsPlusNormal"/>
        <w:ind w:firstLine="709"/>
        <w:jc w:val="both"/>
        <w:rPr>
          <w:rFonts w:cs="Arial"/>
          <w:sz w:val="24"/>
          <w:szCs w:val="24"/>
        </w:rPr>
      </w:pPr>
      <w:r w:rsidRPr="00801AF5">
        <w:rPr>
          <w:rFonts w:cs="Arial"/>
          <w:sz w:val="24"/>
          <w:szCs w:val="24"/>
        </w:rPr>
        <w:t>На информационных стендах, официальном сайте уполномоченного органа размещаются следующие информационные материалы:</w:t>
      </w:r>
    </w:p>
    <w:p w14:paraId="00153D2D" w14:textId="77777777" w:rsidR="006D7561" w:rsidRPr="00801AF5" w:rsidRDefault="00000000">
      <w:pPr>
        <w:pStyle w:val="ConsPlusNormal"/>
        <w:ind w:firstLine="709"/>
        <w:jc w:val="both"/>
        <w:rPr>
          <w:rFonts w:cs="Arial"/>
          <w:sz w:val="24"/>
          <w:szCs w:val="24"/>
        </w:rPr>
      </w:pPr>
      <w:r w:rsidRPr="00801AF5">
        <w:rPr>
          <w:rFonts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49D886E4" w14:textId="77777777" w:rsidR="006D7561" w:rsidRPr="00801AF5" w:rsidRDefault="00000000">
      <w:pPr>
        <w:pStyle w:val="ConsPlusNormal"/>
        <w:ind w:firstLine="709"/>
        <w:jc w:val="both"/>
        <w:rPr>
          <w:rFonts w:cs="Arial"/>
          <w:sz w:val="24"/>
          <w:szCs w:val="24"/>
        </w:rPr>
      </w:pPr>
      <w:r w:rsidRPr="00801AF5">
        <w:rPr>
          <w:rFonts w:cs="Arial"/>
          <w:sz w:val="24"/>
          <w:szCs w:val="24"/>
        </w:rPr>
        <w:t>текст настоящего административного регламента;</w:t>
      </w:r>
    </w:p>
    <w:p w14:paraId="12BBC4BB" w14:textId="77777777" w:rsidR="006D7561" w:rsidRPr="00801AF5" w:rsidRDefault="00000000">
      <w:pPr>
        <w:pStyle w:val="ConsPlusNormal"/>
        <w:ind w:firstLine="709"/>
        <w:jc w:val="both"/>
        <w:rPr>
          <w:rFonts w:cs="Arial"/>
          <w:sz w:val="24"/>
          <w:szCs w:val="24"/>
        </w:rPr>
      </w:pPr>
      <w:r w:rsidRPr="00801AF5">
        <w:rPr>
          <w:rFonts w:cs="Arial"/>
          <w:sz w:val="24"/>
          <w:szCs w:val="24"/>
        </w:rPr>
        <w:t>информация о порядке исполнения муниципальной услуги;</w:t>
      </w:r>
    </w:p>
    <w:p w14:paraId="4876EA43" w14:textId="77777777" w:rsidR="006D7561" w:rsidRPr="00801AF5" w:rsidRDefault="00000000">
      <w:pPr>
        <w:pStyle w:val="ConsPlusNormal"/>
        <w:ind w:firstLine="709"/>
        <w:jc w:val="both"/>
        <w:rPr>
          <w:rFonts w:cs="Arial"/>
          <w:sz w:val="24"/>
          <w:szCs w:val="24"/>
        </w:rPr>
      </w:pPr>
      <w:r w:rsidRPr="00801AF5">
        <w:rPr>
          <w:rFonts w:cs="Arial"/>
          <w:sz w:val="24"/>
          <w:szCs w:val="24"/>
        </w:rPr>
        <w:t>перечень документов, необходимых для предоставления муниципальной услуги;</w:t>
      </w:r>
    </w:p>
    <w:p w14:paraId="1505EC40" w14:textId="77777777" w:rsidR="006D7561" w:rsidRPr="00801AF5" w:rsidRDefault="00000000">
      <w:pPr>
        <w:pStyle w:val="ConsPlusNormal"/>
        <w:ind w:firstLine="709"/>
        <w:jc w:val="both"/>
        <w:rPr>
          <w:rFonts w:cs="Arial"/>
          <w:sz w:val="24"/>
          <w:szCs w:val="24"/>
        </w:rPr>
      </w:pPr>
      <w:r w:rsidRPr="00801AF5">
        <w:rPr>
          <w:rFonts w:cs="Arial"/>
          <w:sz w:val="24"/>
          <w:szCs w:val="24"/>
        </w:rPr>
        <w:t>формы и образцы документов для заполнения;</w:t>
      </w:r>
    </w:p>
    <w:p w14:paraId="1F4519E9" w14:textId="77777777" w:rsidR="006D7561" w:rsidRPr="00801AF5" w:rsidRDefault="00000000">
      <w:pPr>
        <w:pStyle w:val="ConsPlusNonformat"/>
        <w:ind w:right="-16" w:firstLine="709"/>
        <w:jc w:val="both"/>
        <w:rPr>
          <w:rFonts w:ascii="Arial" w:hAnsi="Arial" w:cs="Arial"/>
          <w:sz w:val="24"/>
          <w:szCs w:val="24"/>
        </w:rPr>
      </w:pPr>
      <w:r w:rsidRPr="00801AF5">
        <w:rPr>
          <w:rFonts w:ascii="Arial" w:hAnsi="Arial" w:cs="Arial"/>
          <w:sz w:val="24"/>
          <w:szCs w:val="24"/>
        </w:rPr>
        <w:t>сведения о месте нахождения и графике работы, уполномоченного органа и МФЦ;</w:t>
      </w:r>
    </w:p>
    <w:p w14:paraId="38FFBE23" w14:textId="77777777" w:rsidR="006D7561" w:rsidRPr="00801AF5" w:rsidRDefault="00000000">
      <w:pPr>
        <w:widowControl w:val="0"/>
        <w:ind w:right="-16" w:firstLine="709"/>
        <w:jc w:val="both"/>
        <w:rPr>
          <w:rFonts w:ascii="Arial" w:hAnsi="Arial" w:cs="Arial"/>
          <w:sz w:val="24"/>
          <w:szCs w:val="24"/>
        </w:rPr>
      </w:pPr>
      <w:r w:rsidRPr="00801AF5">
        <w:rPr>
          <w:rFonts w:ascii="Arial" w:hAnsi="Arial" w:cs="Arial"/>
          <w:sz w:val="24"/>
          <w:szCs w:val="24"/>
        </w:rPr>
        <w:t>справочные телефоны;</w:t>
      </w:r>
    </w:p>
    <w:p w14:paraId="462E0AEC" w14:textId="77777777" w:rsidR="006D7561" w:rsidRPr="00801AF5" w:rsidRDefault="00000000">
      <w:pPr>
        <w:widowControl w:val="0"/>
        <w:ind w:right="-16" w:firstLine="709"/>
        <w:jc w:val="both"/>
        <w:rPr>
          <w:rFonts w:ascii="Arial" w:hAnsi="Arial" w:cs="Arial"/>
          <w:sz w:val="24"/>
          <w:szCs w:val="24"/>
        </w:rPr>
      </w:pPr>
      <w:r w:rsidRPr="00801AF5">
        <w:rPr>
          <w:rFonts w:ascii="Arial" w:hAnsi="Arial" w:cs="Arial"/>
          <w:sz w:val="24"/>
          <w:szCs w:val="24"/>
        </w:rPr>
        <w:t>адреса электронной почты и адреса Интернет-сайтов;</w:t>
      </w:r>
    </w:p>
    <w:p w14:paraId="6F65E123" w14:textId="77777777" w:rsidR="006D7561" w:rsidRPr="00801AF5" w:rsidRDefault="00000000">
      <w:pPr>
        <w:widowControl w:val="0"/>
        <w:ind w:right="-16" w:firstLine="709"/>
        <w:jc w:val="both"/>
        <w:rPr>
          <w:rFonts w:ascii="Arial" w:hAnsi="Arial" w:cs="Arial"/>
          <w:sz w:val="24"/>
          <w:szCs w:val="24"/>
        </w:rPr>
      </w:pPr>
      <w:r w:rsidRPr="00801AF5">
        <w:rPr>
          <w:rFonts w:ascii="Arial" w:hAnsi="Arial" w:cs="Arial"/>
          <w:sz w:val="24"/>
          <w:szCs w:val="24"/>
        </w:rPr>
        <w:t>информация о месте личного приема, а также об установленных для личного приема днях и часах.</w:t>
      </w:r>
    </w:p>
    <w:p w14:paraId="327B0103" w14:textId="77777777" w:rsidR="006D7561" w:rsidRPr="00801AF5" w:rsidRDefault="00000000">
      <w:pPr>
        <w:pStyle w:val="ConsPlusNormal"/>
        <w:ind w:firstLine="709"/>
        <w:jc w:val="both"/>
        <w:rPr>
          <w:rFonts w:cs="Arial"/>
          <w:sz w:val="24"/>
          <w:szCs w:val="24"/>
        </w:rPr>
      </w:pPr>
      <w:r w:rsidRPr="00801AF5">
        <w:rPr>
          <w:rFonts w:cs="Arial"/>
          <w:sz w:val="24"/>
          <w:szCs w:val="24"/>
        </w:rPr>
        <w:t>При изменении информации по исполнению муниципальной услуги осуществляется ее периодическое обновление.</w:t>
      </w:r>
    </w:p>
    <w:p w14:paraId="33E2AF53" w14:textId="77777777" w:rsidR="006D7561" w:rsidRPr="00801AF5" w:rsidRDefault="00000000">
      <w:pPr>
        <w:pStyle w:val="ConsPlusNormal"/>
        <w:ind w:firstLine="709"/>
        <w:jc w:val="both"/>
        <w:rPr>
          <w:rFonts w:cs="Arial"/>
          <w:sz w:val="24"/>
          <w:szCs w:val="24"/>
        </w:rPr>
      </w:pPr>
      <w:r w:rsidRPr="00801AF5">
        <w:rPr>
          <w:rFonts w:cs="Arial"/>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уполномоченного органа (адрес сайта).</w:t>
      </w:r>
    </w:p>
    <w:p w14:paraId="1A6CD7D3" w14:textId="77777777" w:rsidR="006D7561" w:rsidRPr="00801AF5" w:rsidRDefault="00000000">
      <w:pPr>
        <w:pStyle w:val="ConsPlusNormal"/>
        <w:ind w:firstLine="709"/>
        <w:jc w:val="both"/>
        <w:rPr>
          <w:rFonts w:cs="Arial"/>
          <w:sz w:val="24"/>
          <w:szCs w:val="24"/>
        </w:rPr>
      </w:pPr>
      <w:r w:rsidRPr="00801AF5">
        <w:rPr>
          <w:rFonts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5CA076DE" w14:textId="77777777" w:rsidR="006D7561" w:rsidRPr="00801AF5" w:rsidRDefault="00000000">
      <w:pPr>
        <w:pStyle w:val="ConsPlusNormal"/>
        <w:ind w:firstLine="709"/>
        <w:jc w:val="both"/>
        <w:rPr>
          <w:rFonts w:cs="Arial"/>
          <w:sz w:val="24"/>
          <w:szCs w:val="24"/>
        </w:rPr>
      </w:pPr>
      <w:r w:rsidRPr="00801AF5">
        <w:rPr>
          <w:rFonts w:cs="Arial"/>
          <w:sz w:val="24"/>
          <w:szCs w:val="24"/>
        </w:rPr>
        <w:t>2.11.5. Требования к обеспечению доступности предоставления муниципальной услуги для инвалидов.</w:t>
      </w:r>
    </w:p>
    <w:p w14:paraId="12FD0BDA"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10BC5E93"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2584DF9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беспрепятственный вход инвалидов в помещение и выход из него;</w:t>
      </w:r>
    </w:p>
    <w:p w14:paraId="75830B9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возможность самостоятельного передвижения инвалидов по территории организации, помещения, в которых оказывается муниципальная услуга;</w:t>
      </w:r>
    </w:p>
    <w:p w14:paraId="3F613265"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0ED7148D"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6C3C201D"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9A8EFE5"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допуск сурдопереводчика и </w:t>
      </w:r>
      <w:proofErr w:type="spellStart"/>
      <w:r w:rsidRPr="00801AF5">
        <w:rPr>
          <w:rFonts w:ascii="Arial" w:hAnsi="Arial" w:cs="Arial"/>
          <w:sz w:val="24"/>
          <w:szCs w:val="24"/>
        </w:rPr>
        <w:t>тифлосурдопереводчика</w:t>
      </w:r>
      <w:proofErr w:type="spellEnd"/>
      <w:r w:rsidRPr="00801AF5">
        <w:rPr>
          <w:rFonts w:ascii="Arial" w:hAnsi="Arial" w:cs="Arial"/>
          <w:sz w:val="24"/>
          <w:szCs w:val="24"/>
        </w:rPr>
        <w:t>;</w:t>
      </w:r>
    </w:p>
    <w:p w14:paraId="41080BA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CB4730A"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предоставление при необходимости услуги по месту жительства инвалида или в дистанционном режиме;</w:t>
      </w:r>
    </w:p>
    <w:p w14:paraId="61AE3141"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72A476BB" w14:textId="77777777" w:rsidR="006D7561" w:rsidRPr="00801AF5" w:rsidRDefault="00000000">
      <w:pPr>
        <w:pStyle w:val="ConsPlusNonformat"/>
        <w:ind w:right="-16" w:firstLine="709"/>
        <w:jc w:val="both"/>
        <w:rPr>
          <w:rFonts w:ascii="Arial" w:hAnsi="Arial" w:cs="Arial"/>
          <w:sz w:val="24"/>
          <w:szCs w:val="24"/>
        </w:rPr>
      </w:pPr>
      <w:r w:rsidRPr="00801AF5">
        <w:rPr>
          <w:rFonts w:ascii="Arial" w:hAnsi="Arial" w:cs="Arial"/>
          <w:sz w:val="24"/>
          <w:szCs w:val="24"/>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 </w:t>
      </w:r>
    </w:p>
    <w:p w14:paraId="2A6BE842"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2.13. Иные требования, в том числе учитывающие особенности предоставления муниципальных услуг в электронной форме и МФЦ.</w:t>
      </w:r>
    </w:p>
    <w:p w14:paraId="08B9FD6D" w14:textId="77777777" w:rsidR="006D7561" w:rsidRPr="00801AF5" w:rsidRDefault="00000000">
      <w:pPr>
        <w:ind w:right="-16" w:firstLine="709"/>
        <w:jc w:val="both"/>
        <w:rPr>
          <w:rFonts w:ascii="Arial" w:hAnsi="Arial" w:cs="Arial"/>
          <w:sz w:val="24"/>
          <w:szCs w:val="24"/>
        </w:rPr>
      </w:pPr>
      <w:r w:rsidRPr="00801AF5">
        <w:rPr>
          <w:rFonts w:ascii="Arial" w:hAnsi="Arial" w:cs="Arial"/>
          <w:sz w:val="24"/>
          <w:szCs w:val="24"/>
        </w:rPr>
        <w:t xml:space="preserve">Особенности осуществления отдельных административных процедур, действий, выполнение которых обеспечивается заявителю </w:t>
      </w:r>
      <w:r w:rsidRPr="00801AF5">
        <w:rPr>
          <w:rFonts w:ascii="Arial" w:hAnsi="Arial" w:cs="Arial"/>
          <w:sz w:val="24"/>
          <w:szCs w:val="24"/>
        </w:rPr>
        <w:br/>
        <w:t xml:space="preserve">при предоставлении муниципальной услуги в электронной форме, </w:t>
      </w:r>
      <w:r w:rsidRPr="00801AF5">
        <w:rPr>
          <w:rFonts w:ascii="Arial" w:hAnsi="Arial" w:cs="Arial"/>
          <w:sz w:val="24"/>
          <w:szCs w:val="24"/>
        </w:rPr>
        <w:br/>
        <w:t xml:space="preserve">и предоставления муниципальной услуги через МФЦ установлены </w:t>
      </w:r>
      <w:r w:rsidRPr="00801AF5">
        <w:rPr>
          <w:rFonts w:ascii="Arial" w:hAnsi="Arial" w:cs="Arial"/>
          <w:sz w:val="24"/>
          <w:szCs w:val="24"/>
        </w:rPr>
        <w:br/>
        <w:t xml:space="preserve">в разделе 3 настоящего административного регламента. </w:t>
      </w:r>
    </w:p>
    <w:p w14:paraId="623C0315" w14:textId="77777777" w:rsidR="006D7561" w:rsidRPr="00801AF5" w:rsidRDefault="006D7561">
      <w:pPr>
        <w:widowControl w:val="0"/>
        <w:jc w:val="center"/>
        <w:rPr>
          <w:rFonts w:ascii="Arial" w:hAnsi="Arial" w:cs="Arial"/>
          <w:sz w:val="24"/>
          <w:szCs w:val="24"/>
        </w:rPr>
      </w:pPr>
    </w:p>
    <w:p w14:paraId="334F1738" w14:textId="77777777" w:rsidR="006D7561" w:rsidRPr="00801AF5" w:rsidRDefault="00000000">
      <w:pPr>
        <w:widowControl w:val="0"/>
        <w:jc w:val="center"/>
        <w:rPr>
          <w:rFonts w:ascii="Arial" w:hAnsi="Arial" w:cs="Arial"/>
          <w:b/>
          <w:sz w:val="24"/>
          <w:szCs w:val="24"/>
        </w:rPr>
      </w:pPr>
      <w:r w:rsidRPr="00801AF5">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14:paraId="7C3A89F8" w14:textId="77777777" w:rsidR="006D7561" w:rsidRPr="00801AF5" w:rsidRDefault="006D7561">
      <w:pPr>
        <w:ind w:firstLine="709"/>
        <w:jc w:val="both"/>
        <w:rPr>
          <w:rFonts w:ascii="Arial" w:hAnsi="Arial" w:cs="Arial"/>
          <w:b/>
          <w:sz w:val="24"/>
          <w:szCs w:val="24"/>
        </w:rPr>
      </w:pPr>
    </w:p>
    <w:p w14:paraId="6CCBEBFF"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3.1. Предоставление муниципальной услуги включает в себя следующие административные процедуры:</w:t>
      </w:r>
    </w:p>
    <w:p w14:paraId="66298E0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1) прием и регистрация (отказ в приеме) заявления и прилагаемых к нему документов;</w:t>
      </w:r>
    </w:p>
    <w:p w14:paraId="633B384D"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2) проведение комиссионного обследования жилищных условий граждан;</w:t>
      </w:r>
    </w:p>
    <w:p w14:paraId="71EBC8EC" w14:textId="77777777" w:rsidR="006D7561" w:rsidRPr="00801AF5" w:rsidRDefault="00000000">
      <w:pPr>
        <w:ind w:firstLine="709"/>
        <w:jc w:val="both"/>
        <w:rPr>
          <w:rFonts w:ascii="Arial" w:hAnsi="Arial" w:cs="Arial"/>
          <w:strike/>
          <w:sz w:val="24"/>
          <w:szCs w:val="24"/>
        </w:rPr>
      </w:pPr>
      <w:r w:rsidRPr="00801AF5">
        <w:rPr>
          <w:rFonts w:ascii="Arial" w:hAnsi="Arial" w:cs="Arial"/>
          <w:sz w:val="24"/>
          <w:szCs w:val="24"/>
        </w:rPr>
        <w:t>3) формирование и направление межведомственных запросов документов (информации), необходимых для рассмотрения заявления;</w:t>
      </w:r>
    </w:p>
    <w:p w14:paraId="7D87F599"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4)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14:paraId="63E5F620"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5) направление (вручение) уведомления о принятии на учет в качестве нуждающегося в жилом помещении либо заверенной копии постановления уполномоченного органа об отказе в принятии на учет в качестве нуждающегося в жилом помещении.</w:t>
      </w:r>
    </w:p>
    <w:p w14:paraId="08201A19" w14:textId="77777777" w:rsidR="006D7561" w:rsidRPr="00801AF5" w:rsidRDefault="006D7561">
      <w:pPr>
        <w:ind w:firstLine="709"/>
        <w:jc w:val="both"/>
        <w:rPr>
          <w:rFonts w:ascii="Arial" w:hAnsi="Arial" w:cs="Arial"/>
          <w:sz w:val="24"/>
          <w:szCs w:val="24"/>
          <w:u w:val="single"/>
        </w:rPr>
      </w:pPr>
    </w:p>
    <w:p w14:paraId="5295D6D8" w14:textId="77777777" w:rsidR="006D7561" w:rsidRPr="00801AF5" w:rsidRDefault="00000000">
      <w:pPr>
        <w:ind w:firstLine="709"/>
        <w:jc w:val="both"/>
        <w:rPr>
          <w:rFonts w:ascii="Arial" w:hAnsi="Arial" w:cs="Arial"/>
          <w:sz w:val="24"/>
          <w:szCs w:val="24"/>
          <w:u w:val="single"/>
        </w:rPr>
      </w:pPr>
      <w:r w:rsidRPr="00801AF5">
        <w:rPr>
          <w:rFonts w:ascii="Arial" w:hAnsi="Arial" w:cs="Arial"/>
          <w:sz w:val="24"/>
          <w:szCs w:val="24"/>
          <w:u w:val="single"/>
        </w:rPr>
        <w:lastRenderedPageBreak/>
        <w:t>3.2. Прием и регистрация (отказ в приеме) заявления и прилагаемых к нему документов.</w:t>
      </w:r>
    </w:p>
    <w:p w14:paraId="59600B49"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3.2.1. Основанием для начала административной процедуры является поступление в уполномоченный орган заявления по форме, установленной органом исполнительной власти Волгоградской области, уполномоченным в сфере обеспечения жилыми помещениями отдельных категорий граждан, определяемым Губернатором Волгоградской области (далее именуется - уполномоченный орган исполнительной власти Волгоградской области), на личном приеме, почтовым отправлением, посредством Единого портала государственных и муниципальных услуг или через МФЦ.</w:t>
      </w:r>
    </w:p>
    <w:p w14:paraId="549DE229"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47FA1549"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3.2.2. Прием заявления и прилагаемых к нему документов осуществляет должностное лицо уполномоченного органа.</w:t>
      </w:r>
    </w:p>
    <w:p w14:paraId="600F7BE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3.2.3. При приеме документов должностное лицо уполномоченного органа проверяет комплектность представленного пакета документов в соответствии с пунктом 2.5 настоящего административного регламента.</w:t>
      </w:r>
    </w:p>
    <w:p w14:paraId="4D11BD83"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3.2.4. После проверки комплектности документов должностное лицо уполномоченного органа принимает и регистрирует заявление с прилагаемыми к нему документами в </w:t>
      </w:r>
      <w:hyperlink r:id="rId8" w:history="1">
        <w:r w:rsidRPr="00801AF5">
          <w:rPr>
            <w:rFonts w:ascii="Arial" w:hAnsi="Arial" w:cs="Arial"/>
            <w:sz w:val="24"/>
            <w:szCs w:val="24"/>
          </w:rPr>
          <w:t>Книге регистрации</w:t>
        </w:r>
      </w:hyperlink>
      <w:r w:rsidRPr="00801AF5">
        <w:rPr>
          <w:rFonts w:ascii="Arial" w:hAnsi="Arial" w:cs="Arial"/>
          <w:sz w:val="24"/>
          <w:szCs w:val="24"/>
        </w:rPr>
        <w:t xml:space="preserve"> заявлений граждан, нуждающихся в жилых помещениях, предоставляемых по договору социального найма, по форме, установленной уполномоченным органом исполнительной власти Волгоградской области (далее – Книга регистрации заявлений).</w:t>
      </w:r>
    </w:p>
    <w:p w14:paraId="3CA02DF2"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Заявление и прилагаемые к нему документы, поступившие </w:t>
      </w:r>
      <w:r w:rsidRPr="00801AF5">
        <w:rPr>
          <w:rFonts w:ascii="Arial" w:hAnsi="Arial" w:cs="Arial"/>
          <w:sz w:val="24"/>
          <w:szCs w:val="24"/>
        </w:rPr>
        <w:br/>
        <w:t>в уполномоченный орган в электронном виде, регистрируются в общем порядке в Книге регистрации заявлений.</w:t>
      </w:r>
    </w:p>
    <w:p w14:paraId="680F7135"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3.2.5. При поступлении заявления в электронной форме должностное лицо уполномоченного органа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9" w:history="1">
        <w:r w:rsidRPr="00801AF5">
          <w:rPr>
            <w:rFonts w:ascii="Arial" w:hAnsi="Arial" w:cs="Arial"/>
            <w:sz w:val="24"/>
            <w:szCs w:val="24"/>
          </w:rPr>
          <w:t>статье 11</w:t>
        </w:r>
      </w:hyperlink>
      <w:r w:rsidRPr="00801AF5">
        <w:rPr>
          <w:rFonts w:ascii="Arial" w:hAnsi="Arial" w:cs="Arial"/>
          <w:sz w:val="24"/>
          <w:szCs w:val="24"/>
        </w:rPr>
        <w:t xml:space="preserve"> Федерального закона № 63-ФЗ.</w:t>
      </w:r>
    </w:p>
    <w:p w14:paraId="3376E55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0" w:history="1">
        <w:r w:rsidRPr="00801AF5">
          <w:rPr>
            <w:rFonts w:ascii="Arial" w:hAnsi="Arial" w:cs="Arial"/>
            <w:sz w:val="24"/>
            <w:szCs w:val="24"/>
          </w:rPr>
          <w:t>статьи 11</w:t>
        </w:r>
      </w:hyperlink>
      <w:r w:rsidRPr="00801AF5">
        <w:rPr>
          <w:rFonts w:ascii="Arial" w:hAnsi="Arial" w:cs="Arial"/>
          <w:sz w:val="24"/>
          <w:szCs w:val="24"/>
        </w:rPr>
        <w:t xml:space="preserve"> Федерального закона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14:paraId="7349AB7F"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3.2.6. Максимальный срок исполнения административной процедуры:</w:t>
      </w:r>
    </w:p>
    <w:p w14:paraId="6C45265D" w14:textId="387A9E97" w:rsidR="006D7561" w:rsidRPr="00801AF5" w:rsidRDefault="00000000">
      <w:pPr>
        <w:pStyle w:val="Endnote"/>
        <w:ind w:firstLine="709"/>
        <w:jc w:val="both"/>
        <w:rPr>
          <w:rFonts w:ascii="Arial" w:hAnsi="Arial" w:cs="Arial"/>
          <w:sz w:val="24"/>
          <w:szCs w:val="24"/>
        </w:rPr>
      </w:pPr>
      <w:r w:rsidRPr="00801AF5">
        <w:rPr>
          <w:rFonts w:ascii="Arial" w:hAnsi="Arial" w:cs="Arial"/>
          <w:sz w:val="24"/>
          <w:szCs w:val="24"/>
        </w:rPr>
        <w:t xml:space="preserve">при личном приеме граждан – не более 15 минут; </w:t>
      </w:r>
    </w:p>
    <w:p w14:paraId="33DDA81C" w14:textId="5322E078" w:rsidR="006D7561" w:rsidRPr="00801AF5" w:rsidRDefault="00000000">
      <w:pPr>
        <w:pStyle w:val="Endnote"/>
        <w:ind w:firstLine="709"/>
        <w:jc w:val="both"/>
        <w:rPr>
          <w:rFonts w:ascii="Arial" w:hAnsi="Arial" w:cs="Arial"/>
          <w:sz w:val="24"/>
          <w:szCs w:val="24"/>
        </w:rPr>
      </w:pPr>
      <w:r w:rsidRPr="00801AF5">
        <w:rPr>
          <w:rFonts w:ascii="Arial" w:hAnsi="Arial" w:cs="Arial"/>
          <w:sz w:val="24"/>
          <w:szCs w:val="24"/>
        </w:rPr>
        <w:t>при поступлении заявления и документов по почте, посредством Единого портала государственных или муниципальных услуг или через МФЦ – не более 3</w:t>
      </w:r>
      <w:r w:rsidRPr="00801AF5">
        <w:rPr>
          <w:rFonts w:ascii="Arial" w:hAnsi="Arial" w:cs="Arial"/>
          <w:color w:val="FF0000"/>
          <w:sz w:val="24"/>
          <w:szCs w:val="24"/>
        </w:rPr>
        <w:t xml:space="preserve"> </w:t>
      </w:r>
      <w:r w:rsidRPr="00801AF5">
        <w:rPr>
          <w:rFonts w:ascii="Arial" w:hAnsi="Arial" w:cs="Arial"/>
          <w:sz w:val="24"/>
          <w:szCs w:val="24"/>
        </w:rPr>
        <w:t>рабочих дней со дня поступления в уполномоченный орган;</w:t>
      </w:r>
    </w:p>
    <w:p w14:paraId="59870A6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Уведомление об отказе в приеме к рассмотрению заявления, в случае выявления в ходе проверки квалифицированной подписи заявителя </w:t>
      </w:r>
      <w:r w:rsidRPr="00801AF5">
        <w:rPr>
          <w:rFonts w:ascii="Arial" w:hAnsi="Arial" w:cs="Arial"/>
          <w:sz w:val="24"/>
          <w:szCs w:val="24"/>
        </w:rPr>
        <w:lastRenderedPageBreak/>
        <w:t xml:space="preserve">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2CA79951"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3.2.7. Результатом исполнения административной процедуры является:</w:t>
      </w:r>
    </w:p>
    <w:p w14:paraId="34B1883A" w14:textId="77777777" w:rsidR="006D7561" w:rsidRPr="00801AF5" w:rsidRDefault="00000000">
      <w:pPr>
        <w:ind w:firstLine="540"/>
        <w:jc w:val="both"/>
        <w:rPr>
          <w:rFonts w:ascii="Arial" w:hAnsi="Arial" w:cs="Arial"/>
          <w:sz w:val="24"/>
          <w:szCs w:val="24"/>
        </w:rPr>
      </w:pPr>
      <w:r w:rsidRPr="00801AF5">
        <w:rPr>
          <w:rFonts w:ascii="Arial" w:hAnsi="Arial" w:cs="Arial"/>
          <w:sz w:val="24"/>
          <w:szCs w:val="24"/>
        </w:rPr>
        <w:t xml:space="preserve">- прием и регистрация заявления (делается отметка о его принятии с обязательным указанием даты и времени его принятия), выдача (направление в электронном виде, в МФЦ или почтовым отправлением) </w:t>
      </w:r>
      <w:hyperlink r:id="rId11" w:history="1">
        <w:r w:rsidRPr="00801AF5">
          <w:rPr>
            <w:rFonts w:ascii="Arial" w:hAnsi="Arial" w:cs="Arial"/>
            <w:sz w:val="24"/>
            <w:szCs w:val="24"/>
          </w:rPr>
          <w:t>расписки</w:t>
        </w:r>
      </w:hyperlink>
      <w:r w:rsidRPr="00801AF5">
        <w:rPr>
          <w:rFonts w:ascii="Arial" w:hAnsi="Arial" w:cs="Arial"/>
          <w:sz w:val="24"/>
          <w:szCs w:val="24"/>
        </w:rPr>
        <w:t xml:space="preserve"> в получении заявления и приложенных к нему документов по форме, установленной уполномоченным органом исполнительной власти Волгоградской области;</w:t>
      </w:r>
    </w:p>
    <w:p w14:paraId="19C3DDB5"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направление уведомления 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14:paraId="0A1D2AE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Расписку в получении от гражданина заявления о принятии на учет с документами к нему и перечень документов, которые будут запрошены в порядке межведомственного взаимодействия, выдают как должностное лицо уполномоченного органа, так и должностное лицо МФЦ, в случае если документы подаются через МФЦ.</w:t>
      </w:r>
    </w:p>
    <w:p w14:paraId="1C043BC3" w14:textId="77777777" w:rsidR="006D7561" w:rsidRPr="00801AF5" w:rsidRDefault="006D7561">
      <w:pPr>
        <w:ind w:firstLine="709"/>
        <w:jc w:val="both"/>
        <w:rPr>
          <w:rFonts w:ascii="Arial" w:hAnsi="Arial" w:cs="Arial"/>
          <w:sz w:val="24"/>
          <w:szCs w:val="24"/>
          <w:highlight w:val="green"/>
          <w:u w:val="single"/>
        </w:rPr>
      </w:pPr>
    </w:p>
    <w:p w14:paraId="697558C4" w14:textId="77777777" w:rsidR="006D7561" w:rsidRPr="00801AF5" w:rsidRDefault="00000000">
      <w:pPr>
        <w:ind w:firstLine="709"/>
        <w:jc w:val="both"/>
        <w:rPr>
          <w:rFonts w:ascii="Arial" w:hAnsi="Arial" w:cs="Arial"/>
          <w:sz w:val="24"/>
          <w:szCs w:val="24"/>
          <w:u w:val="single"/>
        </w:rPr>
      </w:pPr>
      <w:r w:rsidRPr="00801AF5">
        <w:rPr>
          <w:rFonts w:ascii="Arial" w:hAnsi="Arial" w:cs="Arial"/>
          <w:sz w:val="24"/>
          <w:szCs w:val="24"/>
          <w:u w:val="single"/>
        </w:rPr>
        <w:t>3.3. Проведение комиссионного обследования жилищных условий граждан.</w:t>
      </w:r>
    </w:p>
    <w:p w14:paraId="55DB487E"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3.3.1. Основанием для начала выполнения административной процедуры является получение зарегистрированного в установленном порядке заявления. </w:t>
      </w:r>
    </w:p>
    <w:p w14:paraId="5878FC30" w14:textId="26CC0234"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3.3.2. 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 </w:t>
      </w:r>
      <w:r w:rsidR="00801AF5" w:rsidRPr="00801AF5">
        <w:rPr>
          <w:rFonts w:ascii="Arial" w:hAnsi="Arial" w:cs="Arial"/>
          <w:iCs/>
          <w:sz w:val="24"/>
          <w:szCs w:val="24"/>
        </w:rPr>
        <w:t>Администраци</w:t>
      </w:r>
      <w:r w:rsidR="00801AF5" w:rsidRPr="00801AF5">
        <w:rPr>
          <w:rFonts w:ascii="Arial" w:hAnsi="Arial" w:cs="Arial"/>
          <w:iCs/>
          <w:sz w:val="24"/>
          <w:szCs w:val="24"/>
        </w:rPr>
        <w:t>ей</w:t>
      </w:r>
      <w:r w:rsidR="00801AF5" w:rsidRPr="00801AF5">
        <w:rPr>
          <w:rFonts w:ascii="Arial" w:hAnsi="Arial" w:cs="Arial"/>
          <w:iCs/>
          <w:sz w:val="24"/>
          <w:szCs w:val="24"/>
        </w:rPr>
        <w:t xml:space="preserve"> Большевистского сельского поселения Еланского муниципального района Волгоградской области</w:t>
      </w:r>
      <w:r w:rsidRPr="00801AF5">
        <w:rPr>
          <w:rFonts w:ascii="Arial" w:hAnsi="Arial" w:cs="Arial"/>
          <w:sz w:val="24"/>
          <w:szCs w:val="24"/>
        </w:rPr>
        <w:t>.</w:t>
      </w:r>
    </w:p>
    <w:p w14:paraId="346FA54A"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3.3.3.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14:paraId="3A24D848"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3.3.4. Результаты комиссионного обследования жилищных условий граждан оформляются </w:t>
      </w:r>
      <w:hyperlink r:id="rId12" w:history="1">
        <w:r w:rsidRPr="00801AF5">
          <w:rPr>
            <w:rFonts w:ascii="Arial" w:hAnsi="Arial" w:cs="Arial"/>
            <w:sz w:val="24"/>
            <w:szCs w:val="24"/>
          </w:rPr>
          <w:t>актом</w:t>
        </w:r>
      </w:hyperlink>
      <w:r w:rsidRPr="00801AF5">
        <w:rPr>
          <w:rFonts w:ascii="Arial" w:hAnsi="Arial" w:cs="Arial"/>
          <w:sz w:val="24"/>
          <w:szCs w:val="24"/>
        </w:rPr>
        <w:t xml:space="preserve"> по форме, установленной уполномоченным органом исполнительной власти Волгоградской области, который подписывается членами комиссии.</w:t>
      </w:r>
    </w:p>
    <w:p w14:paraId="328A182D"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3.3.5. Максимальный срок исполнения административной процедуры – 3 рабочих дня со дня со дня регистрации заявления гражданина о принятии на учет.</w:t>
      </w:r>
    </w:p>
    <w:p w14:paraId="76CE3DE7" w14:textId="77777777" w:rsidR="006D7561" w:rsidRPr="00801AF5" w:rsidRDefault="006D7561">
      <w:pPr>
        <w:ind w:firstLine="709"/>
        <w:jc w:val="both"/>
        <w:rPr>
          <w:rFonts w:ascii="Arial" w:hAnsi="Arial" w:cs="Arial"/>
          <w:sz w:val="24"/>
          <w:szCs w:val="24"/>
        </w:rPr>
      </w:pPr>
    </w:p>
    <w:p w14:paraId="6129B2AA" w14:textId="77777777" w:rsidR="006D7561" w:rsidRPr="00801AF5" w:rsidRDefault="00000000">
      <w:pPr>
        <w:ind w:firstLine="709"/>
        <w:jc w:val="both"/>
        <w:rPr>
          <w:rFonts w:ascii="Arial" w:hAnsi="Arial" w:cs="Arial"/>
          <w:sz w:val="24"/>
          <w:szCs w:val="24"/>
          <w:u w:val="single"/>
        </w:rPr>
      </w:pPr>
      <w:r w:rsidRPr="00801AF5">
        <w:rPr>
          <w:rFonts w:ascii="Arial" w:hAnsi="Arial" w:cs="Arial"/>
          <w:sz w:val="24"/>
          <w:szCs w:val="24"/>
          <w:u w:val="single"/>
        </w:rPr>
        <w:t>3.4. Формирование и направление межведомственных запросов документов (информации), необходимых для рассмотрения заявления.</w:t>
      </w:r>
    </w:p>
    <w:p w14:paraId="17B80564"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3.4.1. Основанием для начала выполнения административной процедуры является получение зарегистрированного в установленном порядке заявления.</w:t>
      </w:r>
    </w:p>
    <w:p w14:paraId="09B39ACF"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В случае если заявителем представлены все документы, указанные </w:t>
      </w:r>
      <w:r w:rsidRPr="00801AF5">
        <w:rPr>
          <w:rFonts w:ascii="Arial" w:hAnsi="Arial" w:cs="Arial"/>
          <w:sz w:val="24"/>
          <w:szCs w:val="24"/>
        </w:rPr>
        <w:br/>
        <w:t xml:space="preserve">в </w:t>
      </w:r>
      <w:hyperlink r:id="rId13" w:history="1">
        <w:r w:rsidRPr="00801AF5">
          <w:rPr>
            <w:rFonts w:ascii="Arial" w:hAnsi="Arial" w:cs="Arial"/>
            <w:sz w:val="24"/>
            <w:szCs w:val="24"/>
          </w:rPr>
          <w:t>пункте 2.</w:t>
        </w:r>
      </w:hyperlink>
      <w:r w:rsidRPr="00801AF5">
        <w:rPr>
          <w:rFonts w:ascii="Arial" w:hAnsi="Arial" w:cs="Arial"/>
          <w:sz w:val="24"/>
          <w:szCs w:val="24"/>
        </w:rPr>
        <w:t>5 настоящего административного регламента, должностное лицо уполномоченного органа переходит к исполнению следующей административной процедуры, предусмотренной пунктом 3.5 настоящего административного регламента.</w:t>
      </w:r>
    </w:p>
    <w:p w14:paraId="4A46A3A2"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3.4.2. Если документы, предусмотренные подпунктом </w:t>
      </w:r>
      <w:r w:rsidRPr="00801AF5">
        <w:rPr>
          <w:rFonts w:ascii="Arial" w:hAnsi="Arial" w:cs="Arial"/>
          <w:sz w:val="24"/>
          <w:szCs w:val="24"/>
        </w:rPr>
        <w:br/>
        <w:t>2.5.3</w:t>
      </w:r>
      <w:r w:rsidRPr="00801AF5">
        <w:rPr>
          <w:rFonts w:ascii="Arial" w:hAnsi="Arial" w:cs="Arial"/>
          <w:color w:val="FF0000"/>
          <w:sz w:val="24"/>
          <w:szCs w:val="24"/>
        </w:rPr>
        <w:t xml:space="preserve"> </w:t>
      </w:r>
      <w:r w:rsidRPr="00801AF5">
        <w:rPr>
          <w:rFonts w:ascii="Arial" w:hAnsi="Arial" w:cs="Arial"/>
          <w:sz w:val="24"/>
          <w:szCs w:val="24"/>
        </w:rPr>
        <w:t xml:space="preserve">настоящего административного регламента не были представлены заявителем по собственной инициативе, должностное лицо уполномоченного </w:t>
      </w:r>
      <w:r w:rsidRPr="00801AF5">
        <w:rPr>
          <w:rFonts w:ascii="Arial" w:hAnsi="Arial" w:cs="Arial"/>
          <w:sz w:val="24"/>
          <w:szCs w:val="24"/>
        </w:rPr>
        <w:lastRenderedPageBreak/>
        <w:t>органа готовит и направляет межведомственные запросы в органы, участвующие в предоставлении муниципальной услуги.</w:t>
      </w:r>
    </w:p>
    <w:p w14:paraId="13004CAE" w14:textId="7B7D4E8B" w:rsidR="006D7561" w:rsidRPr="00801AF5" w:rsidRDefault="00000000">
      <w:pPr>
        <w:ind w:firstLine="709"/>
        <w:jc w:val="both"/>
        <w:rPr>
          <w:rFonts w:ascii="Arial" w:hAnsi="Arial" w:cs="Arial"/>
          <w:sz w:val="24"/>
          <w:szCs w:val="24"/>
        </w:rPr>
      </w:pPr>
      <w:r w:rsidRPr="00801AF5">
        <w:rPr>
          <w:rFonts w:ascii="Arial" w:hAnsi="Arial" w:cs="Arial"/>
          <w:sz w:val="24"/>
          <w:szCs w:val="24"/>
        </w:rPr>
        <w:t>3.4.3. Максимальный срок исполнения административной процедуры – 3 рабочих дня со дня регистрации заявления.</w:t>
      </w:r>
    </w:p>
    <w:p w14:paraId="0D8A65FD"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3.4.4.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14:paraId="117745EC" w14:textId="77777777" w:rsidR="006D7561" w:rsidRPr="00801AF5" w:rsidRDefault="006D7561">
      <w:pPr>
        <w:ind w:firstLine="709"/>
        <w:jc w:val="both"/>
        <w:rPr>
          <w:rFonts w:ascii="Arial" w:hAnsi="Arial" w:cs="Arial"/>
          <w:strike/>
          <w:sz w:val="24"/>
          <w:szCs w:val="24"/>
          <w:highlight w:val="green"/>
          <w:u w:val="single"/>
        </w:rPr>
      </w:pPr>
    </w:p>
    <w:p w14:paraId="27C22C41" w14:textId="77777777" w:rsidR="006D7561" w:rsidRPr="00801AF5" w:rsidRDefault="00000000">
      <w:pPr>
        <w:ind w:firstLine="709"/>
        <w:jc w:val="both"/>
        <w:rPr>
          <w:rFonts w:ascii="Arial" w:hAnsi="Arial" w:cs="Arial"/>
          <w:sz w:val="24"/>
          <w:szCs w:val="24"/>
          <w:u w:val="single"/>
        </w:rPr>
      </w:pPr>
      <w:r w:rsidRPr="00801AF5">
        <w:rPr>
          <w:rFonts w:ascii="Arial" w:hAnsi="Arial" w:cs="Arial"/>
          <w:sz w:val="24"/>
          <w:szCs w:val="24"/>
          <w:u w:val="single"/>
        </w:rPr>
        <w:t>3.5.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14:paraId="5F2871F5"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3.5.1. Основанием для начала выполнения административной процедуры является получение должностным лицом уполномоченного органа акта обследования жилищных условий гражданина, а также иных необходимых документов (сведений), в том числе поступивших посредством межведомственного информационного взаимодействия.</w:t>
      </w:r>
    </w:p>
    <w:p w14:paraId="2DA8B49F"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3.5.2. По результатам рассмотрения заявления гражданина о принятии на учет, приложенных к ним документов, акта обследования жилищных условий гражданина, иных документов (сведений) должностным лицом уполномоченного органа, составляется письменное заключение о принятии на учет или об отказе в принятии на учет по форме, установленной уполномоченным органом исполнительной власти Волгоградской области.</w:t>
      </w:r>
    </w:p>
    <w:p w14:paraId="3C2611D3"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3.5.3. На основании письменного </w:t>
      </w:r>
      <w:hyperlink r:id="rId14" w:history="1">
        <w:r w:rsidRPr="00801AF5">
          <w:rPr>
            <w:rFonts w:ascii="Arial" w:hAnsi="Arial" w:cs="Arial"/>
            <w:sz w:val="24"/>
            <w:szCs w:val="24"/>
          </w:rPr>
          <w:t>заключения</w:t>
        </w:r>
      </w:hyperlink>
      <w:r w:rsidRPr="00801AF5">
        <w:rPr>
          <w:rFonts w:ascii="Arial" w:hAnsi="Arial" w:cs="Arial"/>
          <w:sz w:val="24"/>
          <w:szCs w:val="24"/>
        </w:rPr>
        <w:t xml:space="preserve"> о принятии на учет или об отказе в принятии на учет готовится проект постановления уполномоченного органа о принятии (об отказе в принятии) гражданина на учет в качестве нуждающегося в жилом помещении и передается вместе с письменным </w:t>
      </w:r>
      <w:hyperlink r:id="rId15" w:history="1">
        <w:r w:rsidRPr="00801AF5">
          <w:rPr>
            <w:rFonts w:ascii="Arial" w:hAnsi="Arial" w:cs="Arial"/>
            <w:sz w:val="24"/>
            <w:szCs w:val="24"/>
          </w:rPr>
          <w:t>заключением</w:t>
        </w:r>
      </w:hyperlink>
      <w:r w:rsidRPr="00801AF5">
        <w:rPr>
          <w:rFonts w:ascii="Arial" w:hAnsi="Arial" w:cs="Arial"/>
          <w:sz w:val="24"/>
          <w:szCs w:val="24"/>
        </w:rPr>
        <w:t xml:space="preserve"> о принятии на учет или об отказе в принятии на учет для подписания руководителю уполномоченного органа.</w:t>
      </w:r>
    </w:p>
    <w:p w14:paraId="1B86B23B" w14:textId="77777777" w:rsidR="006D7561" w:rsidRPr="00801AF5" w:rsidRDefault="00000000">
      <w:pPr>
        <w:ind w:firstLine="709"/>
        <w:jc w:val="both"/>
        <w:rPr>
          <w:rFonts w:ascii="Arial" w:hAnsi="Arial" w:cs="Arial"/>
          <w:color w:val="FF0000"/>
          <w:sz w:val="24"/>
          <w:szCs w:val="24"/>
          <w:highlight w:val="magenta"/>
        </w:rPr>
      </w:pPr>
      <w:r w:rsidRPr="00801AF5">
        <w:rPr>
          <w:rFonts w:ascii="Arial" w:hAnsi="Arial" w:cs="Arial"/>
          <w:sz w:val="24"/>
          <w:szCs w:val="24"/>
        </w:rPr>
        <w:t>Постановление уполномоченного органа об отказе в принятии на учет гражданина в качестве нуждающегося в жилом помещении должно содержать основания такого отказа с обязательной ссылкой на нарушения, предусмотренные частью 1 статьи 54 Жилищного кодекса Российской Федерации, и соответствовать требованиям, установленным частью 9.1 статьи 7 Федерального закона от 27.07.2010 № 210-ФЗ «Об организации предоставления государственных и муниципальных услуг».</w:t>
      </w:r>
      <w:r w:rsidRPr="00801AF5">
        <w:rPr>
          <w:rFonts w:ascii="Arial" w:hAnsi="Arial" w:cs="Arial"/>
          <w:color w:val="FF0000"/>
          <w:sz w:val="24"/>
          <w:szCs w:val="24"/>
          <w:highlight w:val="magenta"/>
        </w:rPr>
        <w:t xml:space="preserve"> </w:t>
      </w:r>
    </w:p>
    <w:p w14:paraId="19704E76" w14:textId="77777777" w:rsidR="006D7561" w:rsidRPr="00801AF5" w:rsidRDefault="00000000">
      <w:pPr>
        <w:tabs>
          <w:tab w:val="left" w:pos="567"/>
        </w:tabs>
        <w:ind w:firstLine="709"/>
        <w:jc w:val="both"/>
        <w:rPr>
          <w:rFonts w:ascii="Arial" w:hAnsi="Arial" w:cs="Arial"/>
          <w:sz w:val="24"/>
          <w:szCs w:val="24"/>
        </w:rPr>
      </w:pPr>
      <w:r w:rsidRPr="00801AF5">
        <w:rPr>
          <w:rFonts w:ascii="Arial" w:hAnsi="Arial" w:cs="Arial"/>
          <w:sz w:val="24"/>
          <w:szCs w:val="24"/>
        </w:rPr>
        <w:t>3.5.4. Руководитель уполномоченного органа, рассмотрев полученное письменное заключение и проект постановления, в случае отсутствия замечаний подписывает соответствующее постановление уполномоченного органа о принятии (об отказе в принятии) гражданина на учет в качестве нуждающегося в жилом помещении.</w:t>
      </w:r>
    </w:p>
    <w:p w14:paraId="047ED438" w14:textId="113B198B" w:rsidR="006D7561" w:rsidRPr="00801AF5" w:rsidRDefault="00000000">
      <w:pPr>
        <w:tabs>
          <w:tab w:val="left" w:pos="567"/>
        </w:tabs>
        <w:ind w:firstLine="709"/>
        <w:jc w:val="both"/>
        <w:rPr>
          <w:rFonts w:ascii="Arial" w:hAnsi="Arial" w:cs="Arial"/>
          <w:sz w:val="24"/>
          <w:szCs w:val="24"/>
        </w:rPr>
      </w:pPr>
      <w:r w:rsidRPr="00801AF5">
        <w:rPr>
          <w:rFonts w:ascii="Arial" w:hAnsi="Arial" w:cs="Arial"/>
          <w:sz w:val="24"/>
          <w:szCs w:val="24"/>
        </w:rPr>
        <w:t xml:space="preserve">3.5.5. Максимальный срок для исполнения административной процедуры не должен превышать 10 рабочих дней со дня получения должностным лицом уполномоченного органа всех необходимых документов (сведений), в том числе поступивших посредством межведомственного информационного взаимодействия. </w:t>
      </w:r>
    </w:p>
    <w:p w14:paraId="10A02989" w14:textId="77777777" w:rsidR="006D7561" w:rsidRPr="00801AF5" w:rsidRDefault="00000000">
      <w:pPr>
        <w:tabs>
          <w:tab w:val="left" w:pos="567"/>
        </w:tabs>
        <w:ind w:firstLine="709"/>
        <w:jc w:val="both"/>
        <w:rPr>
          <w:rFonts w:ascii="Arial" w:hAnsi="Arial" w:cs="Arial"/>
          <w:sz w:val="24"/>
          <w:szCs w:val="24"/>
        </w:rPr>
      </w:pPr>
      <w:r w:rsidRPr="00801AF5">
        <w:rPr>
          <w:rFonts w:ascii="Arial" w:hAnsi="Arial" w:cs="Arial"/>
          <w:sz w:val="24"/>
          <w:szCs w:val="24"/>
        </w:rPr>
        <w:t>3.5.6. Результатом исполнения административной процедуры является издание постановления уполномоченного органа:</w:t>
      </w:r>
    </w:p>
    <w:p w14:paraId="6B66214B" w14:textId="77777777" w:rsidR="006D7561" w:rsidRPr="00801AF5" w:rsidRDefault="00000000">
      <w:pPr>
        <w:tabs>
          <w:tab w:val="left" w:pos="567"/>
        </w:tabs>
        <w:ind w:firstLine="709"/>
        <w:jc w:val="both"/>
        <w:rPr>
          <w:rFonts w:ascii="Arial" w:hAnsi="Arial" w:cs="Arial"/>
          <w:sz w:val="24"/>
          <w:szCs w:val="24"/>
        </w:rPr>
      </w:pPr>
      <w:r w:rsidRPr="00801AF5">
        <w:rPr>
          <w:rFonts w:ascii="Arial" w:hAnsi="Arial" w:cs="Arial"/>
          <w:sz w:val="24"/>
          <w:szCs w:val="24"/>
        </w:rPr>
        <w:t xml:space="preserve">1) о принятии гражданина на учет в качестве нуждающегося в жилом помещении, </w:t>
      </w:r>
    </w:p>
    <w:p w14:paraId="481820BF" w14:textId="77777777" w:rsidR="006D7561" w:rsidRPr="00801AF5" w:rsidRDefault="00000000">
      <w:pPr>
        <w:tabs>
          <w:tab w:val="left" w:pos="567"/>
        </w:tabs>
        <w:ind w:firstLine="709"/>
        <w:jc w:val="both"/>
        <w:rPr>
          <w:rFonts w:ascii="Arial" w:hAnsi="Arial" w:cs="Arial"/>
          <w:sz w:val="24"/>
          <w:szCs w:val="24"/>
        </w:rPr>
      </w:pPr>
      <w:r w:rsidRPr="00801AF5">
        <w:rPr>
          <w:rFonts w:ascii="Arial" w:hAnsi="Arial" w:cs="Arial"/>
          <w:sz w:val="24"/>
          <w:szCs w:val="24"/>
        </w:rPr>
        <w:t xml:space="preserve">2) об отказе в принятии гражданина на учет в качестве нуждающегося в жилом помещении. </w:t>
      </w:r>
    </w:p>
    <w:p w14:paraId="60AD2BCE" w14:textId="77777777" w:rsidR="006D7561" w:rsidRPr="00801AF5" w:rsidRDefault="006D7561">
      <w:pPr>
        <w:tabs>
          <w:tab w:val="left" w:pos="567"/>
        </w:tabs>
        <w:ind w:firstLine="709"/>
        <w:jc w:val="both"/>
        <w:rPr>
          <w:rFonts w:ascii="Arial" w:hAnsi="Arial" w:cs="Arial"/>
          <w:sz w:val="24"/>
          <w:szCs w:val="24"/>
        </w:rPr>
      </w:pPr>
    </w:p>
    <w:p w14:paraId="6E7677A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u w:val="single"/>
        </w:rPr>
        <w:lastRenderedPageBreak/>
        <w:t xml:space="preserve">3.6. Направление (вручение) уведомления о принятии на учет </w:t>
      </w:r>
      <w:r w:rsidRPr="00801AF5">
        <w:rPr>
          <w:rFonts w:ascii="Arial" w:hAnsi="Arial" w:cs="Arial"/>
          <w:sz w:val="24"/>
          <w:szCs w:val="24"/>
          <w:u w:val="single"/>
        </w:rPr>
        <w:br/>
        <w:t>в качестве нуждающегося в жилом помещении либо заверенной копии постановления уполномоченного органа об отказе в принятии на учет в качестве нуждающегося в жилом помещении.</w:t>
      </w:r>
    </w:p>
    <w:p w14:paraId="51D9C24C"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3.6.1. Основанием для начала выполнения административной процедуры является принятие уполномоченным органом одного из решений, указанных в пункте 3.5.6 настоящего административного регламента.</w:t>
      </w:r>
    </w:p>
    <w:p w14:paraId="29FFBC18"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Должностное лицо уполномоченного органа:</w:t>
      </w:r>
    </w:p>
    <w:p w14:paraId="52DFC06E"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готовит и подписывает у руководителя уполномоченного органа уведомление о принятии гражданина на учет в качестве нуждающегося в жилом помещении по форме, установленной уполномоченным органом исполнительной власти Волгоградской области;</w:t>
      </w:r>
    </w:p>
    <w:p w14:paraId="6CE62263" w14:textId="77777777" w:rsidR="006D7561" w:rsidRPr="00801AF5" w:rsidRDefault="00000000">
      <w:pPr>
        <w:tabs>
          <w:tab w:val="left" w:pos="567"/>
        </w:tabs>
        <w:ind w:firstLine="709"/>
        <w:jc w:val="both"/>
        <w:rPr>
          <w:rFonts w:ascii="Arial" w:hAnsi="Arial" w:cs="Arial"/>
          <w:sz w:val="24"/>
          <w:szCs w:val="24"/>
        </w:rPr>
      </w:pPr>
      <w:r w:rsidRPr="00801AF5">
        <w:rPr>
          <w:rFonts w:ascii="Arial" w:hAnsi="Arial" w:cs="Arial"/>
          <w:sz w:val="24"/>
          <w:szCs w:val="24"/>
        </w:rPr>
        <w:t xml:space="preserve">- заверяет копию постановления уполномоченного органа об отказе в принятии гражданина на учет в качестве нуждающегося в жилом помещении. </w:t>
      </w:r>
    </w:p>
    <w:p w14:paraId="53C2156B"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3.6.2. Уведомление о принятии на учет в качестве нуждающегося                в жилом помещении или копия постановления уполномоченного органа об отказе в принятии граждан на учет в качестве нуждающегося в жилом помещении выдается (направляется заявителю по адресу, указанному в заявлении) не позднее чем через 3 календарных дня со дня принятия соответствующего решения, указанного в пункте 3.5.6 настоящего административного регламента.</w:t>
      </w:r>
    </w:p>
    <w:p w14:paraId="57BC819C"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В случае представления заявления о принятии гражданина на учет </w:t>
      </w:r>
      <w:r w:rsidRPr="00801AF5">
        <w:rPr>
          <w:rFonts w:ascii="Arial" w:hAnsi="Arial" w:cs="Arial"/>
          <w:sz w:val="24"/>
          <w:szCs w:val="24"/>
        </w:rPr>
        <w:br/>
        <w:t xml:space="preserve">в качестве нуждающегося в жилом помещении через МФЦ документ, подтверждающий принятие решения, направляется в МФЦ </w:t>
      </w:r>
      <w:r w:rsidRPr="00801AF5">
        <w:rPr>
          <w:rFonts w:ascii="Arial" w:hAnsi="Arial" w:cs="Arial"/>
          <w:sz w:val="24"/>
          <w:szCs w:val="24"/>
        </w:rPr>
        <w:br/>
        <w:t xml:space="preserve">для его передачи заявителю, если им не указан иной способ его получения. </w:t>
      </w:r>
    </w:p>
    <w:p w14:paraId="75C53268"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 xml:space="preserve">3.6.3. Результатом исполнения административной процедуры является направление (вручение) заявителю уведомления о принятии </w:t>
      </w:r>
      <w:r w:rsidRPr="00801AF5">
        <w:rPr>
          <w:rFonts w:ascii="Arial" w:hAnsi="Arial" w:cs="Arial"/>
          <w:sz w:val="24"/>
          <w:szCs w:val="24"/>
        </w:rPr>
        <w:br/>
        <w:t>на учет в качестве нуждающегося в жилом помещении либо заверенной копии постановления уполномоченного органа об отказе в принятии на учет.</w:t>
      </w:r>
    </w:p>
    <w:p w14:paraId="292BBFD6"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3.6.4. Максимальный срок исполнения административной процедуры – 3 календарных дня со дня принятия соответствующего решения, указанного в пункте 3.5.6 настоящего административного регламента.</w:t>
      </w:r>
    </w:p>
    <w:p w14:paraId="0E6B388E" w14:textId="77777777" w:rsidR="006D7561" w:rsidRPr="00801AF5" w:rsidRDefault="006D7561">
      <w:pPr>
        <w:ind w:firstLine="709"/>
        <w:jc w:val="both"/>
        <w:rPr>
          <w:rFonts w:ascii="Arial" w:hAnsi="Arial" w:cs="Arial"/>
          <w:sz w:val="24"/>
          <w:szCs w:val="24"/>
        </w:rPr>
      </w:pPr>
    </w:p>
    <w:p w14:paraId="426561D3"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3.7.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4666A502"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 xml:space="preserve">3.7.1.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(далее – действия): </w:t>
      </w:r>
    </w:p>
    <w:p w14:paraId="6AD510E5"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получение информации о порядке и сроках предоставления муниципальной услуги;</w:t>
      </w:r>
    </w:p>
    <w:p w14:paraId="0AF612DC"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 xml:space="preserve">запись на прием в уполномоченный орган для подачи запроса </w:t>
      </w:r>
      <w:r w:rsidRPr="00801AF5">
        <w:rPr>
          <w:rFonts w:ascii="Arial" w:hAnsi="Arial" w:cs="Arial"/>
          <w:sz w:val="24"/>
          <w:szCs w:val="24"/>
        </w:rPr>
        <w:br/>
        <w:t>о предоставлении муниципальной услуги (далее – запрос);</w:t>
      </w:r>
    </w:p>
    <w:p w14:paraId="1D3E4A88"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формирование запроса;</w:t>
      </w:r>
    </w:p>
    <w:p w14:paraId="79BDF741"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07C36D21"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получение результата предоставления муниципальной услуги;</w:t>
      </w:r>
    </w:p>
    <w:p w14:paraId="6F3E4FD8"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получение сведений о ходе выполнения запроса;</w:t>
      </w:r>
    </w:p>
    <w:p w14:paraId="448A0EE6"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осуществление оценки качества предоставления муниципальной услуги;</w:t>
      </w:r>
    </w:p>
    <w:p w14:paraId="7F6A6A16"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3074DAB5"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lastRenderedPageBreak/>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0DF73064"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5F082F9D"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 xml:space="preserve">3.7.2.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14:paraId="58177838"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3.7.3.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176BE28C"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3.7.4.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20DEE569" w14:textId="77777777" w:rsidR="006D7561" w:rsidRPr="00801AF5" w:rsidRDefault="00000000">
      <w:pPr>
        <w:ind w:firstLine="708"/>
        <w:jc w:val="both"/>
        <w:rPr>
          <w:rFonts w:ascii="Arial" w:hAnsi="Arial" w:cs="Arial"/>
          <w:sz w:val="24"/>
          <w:szCs w:val="24"/>
        </w:rPr>
      </w:pPr>
      <w:r w:rsidRPr="00801AF5">
        <w:rPr>
          <w:rFonts w:ascii="Arial" w:hAnsi="Arial" w:cs="Arial"/>
          <w:sz w:val="24"/>
          <w:szCs w:val="24"/>
        </w:rPr>
        <w:t xml:space="preserve">3.7.5. Заявителю в качестве результата предоставления услуги обеспечивается по его выбору возможность: </w:t>
      </w:r>
    </w:p>
    <w:p w14:paraId="2213AABD" w14:textId="77777777" w:rsidR="006D7561" w:rsidRPr="00801AF5" w:rsidRDefault="00000000">
      <w:pPr>
        <w:ind w:firstLine="567"/>
        <w:jc w:val="both"/>
        <w:rPr>
          <w:rFonts w:ascii="Arial" w:hAnsi="Arial" w:cs="Arial"/>
          <w:sz w:val="24"/>
          <w:szCs w:val="24"/>
        </w:rPr>
      </w:pPr>
      <w:r w:rsidRPr="00801AF5">
        <w:rPr>
          <w:rFonts w:ascii="Arial" w:hAnsi="Arial" w:cs="Arial"/>
          <w:sz w:val="24"/>
          <w:szCs w:val="24"/>
        </w:rPr>
        <w:t>- получения электронного документа, подписанного с использованием квалифицированной подписи;</w:t>
      </w:r>
    </w:p>
    <w:p w14:paraId="6789D3F9" w14:textId="234FA477" w:rsidR="006D7561" w:rsidRPr="00801AF5" w:rsidRDefault="00000000">
      <w:pPr>
        <w:ind w:firstLine="567"/>
        <w:jc w:val="both"/>
        <w:rPr>
          <w:rFonts w:ascii="Arial" w:hAnsi="Arial" w:cs="Arial"/>
          <w:color w:val="FF0000"/>
          <w:sz w:val="24"/>
          <w:szCs w:val="24"/>
        </w:rPr>
      </w:pPr>
      <w:r w:rsidRPr="00801AF5">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2D95E3F4"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6A56E214"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222BFC53" w14:textId="77777777" w:rsidR="006D7561" w:rsidRPr="00801AF5" w:rsidRDefault="00000000">
      <w:pPr>
        <w:ind w:firstLine="709"/>
        <w:jc w:val="both"/>
        <w:rPr>
          <w:rFonts w:ascii="Arial" w:hAnsi="Arial" w:cs="Arial"/>
          <w:sz w:val="24"/>
          <w:szCs w:val="24"/>
        </w:rPr>
      </w:pPr>
      <w:r w:rsidRPr="00801AF5">
        <w:rPr>
          <w:rFonts w:ascii="Arial" w:hAnsi="Arial" w:cs="Arial"/>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0C7BB494" w14:textId="77777777" w:rsidR="006D7561" w:rsidRPr="00801AF5" w:rsidRDefault="006D7561">
      <w:pPr>
        <w:ind w:firstLine="708"/>
        <w:jc w:val="both"/>
        <w:rPr>
          <w:rFonts w:ascii="Arial" w:hAnsi="Arial" w:cs="Arial"/>
          <w:strike/>
          <w:sz w:val="24"/>
          <w:szCs w:val="24"/>
        </w:rPr>
      </w:pPr>
    </w:p>
    <w:p w14:paraId="00CB3CA1" w14:textId="77777777" w:rsidR="006D7561" w:rsidRPr="00801AF5" w:rsidRDefault="006D7561">
      <w:pPr>
        <w:ind w:right="-16" w:firstLine="709"/>
        <w:jc w:val="both"/>
        <w:rPr>
          <w:rFonts w:ascii="Arial" w:hAnsi="Arial" w:cs="Arial"/>
          <w:strike/>
          <w:sz w:val="24"/>
          <w:szCs w:val="24"/>
          <w:u w:val="single"/>
        </w:rPr>
      </w:pPr>
    </w:p>
    <w:p w14:paraId="271009FF" w14:textId="77777777" w:rsidR="006D7561" w:rsidRPr="00801AF5" w:rsidRDefault="006D7561">
      <w:pPr>
        <w:pStyle w:val="Endnote"/>
        <w:ind w:firstLine="709"/>
        <w:jc w:val="both"/>
        <w:rPr>
          <w:rFonts w:ascii="Arial" w:hAnsi="Arial" w:cs="Arial"/>
          <w:color w:val="FF0000"/>
          <w:sz w:val="24"/>
          <w:szCs w:val="24"/>
        </w:rPr>
      </w:pPr>
    </w:p>
    <w:p w14:paraId="2D5C4511" w14:textId="77777777" w:rsidR="006D7561" w:rsidRPr="00801AF5" w:rsidRDefault="006D7561">
      <w:pPr>
        <w:jc w:val="both"/>
        <w:rPr>
          <w:rFonts w:ascii="Arial" w:hAnsi="Arial" w:cs="Arial"/>
          <w:sz w:val="24"/>
          <w:szCs w:val="24"/>
        </w:rPr>
      </w:pPr>
    </w:p>
    <w:p w14:paraId="47D27750" w14:textId="77777777" w:rsidR="006D7561" w:rsidRPr="00801AF5" w:rsidRDefault="006D7561">
      <w:pPr>
        <w:pStyle w:val="ConsPlusNormal"/>
        <w:ind w:firstLine="709"/>
        <w:jc w:val="both"/>
        <w:rPr>
          <w:rFonts w:cs="Arial"/>
          <w:sz w:val="24"/>
          <w:szCs w:val="24"/>
          <w:highlight w:val="yellow"/>
        </w:rPr>
      </w:pPr>
    </w:p>
    <w:p w14:paraId="7038259B" w14:textId="77777777" w:rsidR="006D7561" w:rsidRPr="00801AF5" w:rsidRDefault="006D7561">
      <w:pPr>
        <w:pStyle w:val="ConsPlusNormal"/>
        <w:ind w:firstLine="709"/>
        <w:jc w:val="both"/>
        <w:rPr>
          <w:rFonts w:cs="Arial"/>
          <w:sz w:val="24"/>
          <w:szCs w:val="24"/>
          <w:highlight w:val="yellow"/>
        </w:rPr>
      </w:pPr>
    </w:p>
    <w:p w14:paraId="35079A94" w14:textId="77777777" w:rsidR="006D7561" w:rsidRPr="00801AF5" w:rsidRDefault="006D7561">
      <w:pPr>
        <w:pStyle w:val="ConsPlusNonformat"/>
        <w:ind w:firstLine="709"/>
        <w:jc w:val="both"/>
        <w:rPr>
          <w:rFonts w:ascii="Arial" w:hAnsi="Arial" w:cs="Arial"/>
          <w:strike/>
          <w:sz w:val="24"/>
          <w:szCs w:val="24"/>
          <w:highlight w:val="yellow"/>
        </w:rPr>
      </w:pPr>
      <w:bookmarkStart w:id="3" w:name="P894"/>
      <w:bookmarkEnd w:id="3"/>
    </w:p>
    <w:p w14:paraId="7FC1EF90" w14:textId="77777777" w:rsidR="006D7561" w:rsidRPr="00801AF5" w:rsidRDefault="006D7561">
      <w:pPr>
        <w:pStyle w:val="ConsPlusNonformat"/>
        <w:ind w:firstLine="709"/>
        <w:jc w:val="both"/>
        <w:rPr>
          <w:rFonts w:ascii="Arial" w:hAnsi="Arial" w:cs="Arial"/>
          <w:strike/>
          <w:sz w:val="24"/>
          <w:szCs w:val="24"/>
          <w:highlight w:val="yellow"/>
        </w:rPr>
      </w:pPr>
    </w:p>
    <w:sectPr w:rsidR="006D7561" w:rsidRPr="00801AF5">
      <w:headerReference w:type="even" r:id="rId16"/>
      <w:headerReference w:type="default" r:id="rId17"/>
      <w:pgSz w:w="11906" w:h="16838"/>
      <w:pgMar w:top="1134" w:right="1276" w:bottom="1134" w:left="155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AAF60" w14:textId="77777777" w:rsidR="00AD2BCD" w:rsidRDefault="00AD2BCD">
      <w:r>
        <w:separator/>
      </w:r>
    </w:p>
  </w:endnote>
  <w:endnote w:type="continuationSeparator" w:id="0">
    <w:p w14:paraId="04FDBDF1" w14:textId="77777777" w:rsidR="00AD2BCD" w:rsidRDefault="00AD2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3FCC" w14:textId="77777777" w:rsidR="00AD2BCD" w:rsidRDefault="00AD2BCD">
      <w:r>
        <w:separator/>
      </w:r>
    </w:p>
  </w:footnote>
  <w:footnote w:type="continuationSeparator" w:id="0">
    <w:p w14:paraId="613EC073" w14:textId="77777777" w:rsidR="00AD2BCD" w:rsidRDefault="00AD2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3596" w14:textId="77777777" w:rsidR="006D7561" w:rsidRDefault="00000000">
    <w:pPr>
      <w:pStyle w:val="af2"/>
      <w:framePr w:h="0" w:wrap="around" w:vAnchor="text" w:hAnchor="margin" w:xAlign="center" w:y="1"/>
      <w:pBdr>
        <w:top w:val="nil"/>
        <w:left w:val="nil"/>
        <w:bottom w:val="nil"/>
        <w:right w:val="nil"/>
        <w:between w:val="nil"/>
      </w:pBdr>
      <w:rPr>
        <w:rStyle w:val="af1"/>
      </w:rPr>
    </w:pPr>
    <w:r>
      <w:rPr>
        <w:rStyle w:val="af1"/>
      </w:rPr>
      <w:fldChar w:fldCharType="begin"/>
    </w:r>
    <w:r>
      <w:rPr>
        <w:rStyle w:val="af1"/>
      </w:rPr>
      <w:instrText xml:space="preserve">PAGE </w:instrText>
    </w:r>
    <w:r>
      <w:rPr>
        <w:rStyle w:val="af1"/>
      </w:rPr>
      <w:fldChar w:fldCharType="separate"/>
    </w:r>
    <w:r>
      <w:rPr>
        <w:rStyle w:val="af1"/>
      </w:rPr>
      <w:t xml:space="preserve"> </w:t>
    </w:r>
    <w:r>
      <w:rPr>
        <w:rStyle w:val="af1"/>
      </w:rPr>
      <w:fldChar w:fldCharType="end"/>
    </w:r>
  </w:p>
  <w:p w14:paraId="703CA73D" w14:textId="77777777" w:rsidR="006D7561" w:rsidRDefault="006D756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698E" w14:textId="77777777" w:rsidR="006D7561" w:rsidRDefault="00000000">
    <w:pPr>
      <w:pStyle w:val="af2"/>
      <w:framePr w:h="0" w:wrap="around" w:vAnchor="text" w:hAnchor="margin" w:xAlign="center" w:y="1"/>
      <w:pBdr>
        <w:top w:val="nil"/>
        <w:left w:val="nil"/>
        <w:bottom w:val="nil"/>
        <w:right w:val="nil"/>
        <w:between w:val="nil"/>
      </w:pBdr>
      <w:rPr>
        <w:rStyle w:val="af1"/>
      </w:rPr>
    </w:pPr>
    <w:r>
      <w:rPr>
        <w:rStyle w:val="af1"/>
      </w:rPr>
      <w:fldChar w:fldCharType="begin"/>
    </w:r>
    <w:r>
      <w:rPr>
        <w:rStyle w:val="af1"/>
      </w:rPr>
      <w:instrText xml:space="preserve">PAGE </w:instrText>
    </w:r>
    <w:r>
      <w:rPr>
        <w:rStyle w:val="af1"/>
      </w:rPr>
      <w:fldChar w:fldCharType="separate"/>
    </w:r>
    <w:r>
      <w:rPr>
        <w:rStyle w:val="af1"/>
      </w:rPr>
      <w:t xml:space="preserve"> </w:t>
    </w:r>
    <w:r>
      <w:rPr>
        <w:rStyle w:val="af1"/>
      </w:rPr>
      <w:fldChar w:fldCharType="end"/>
    </w:r>
  </w:p>
  <w:p w14:paraId="01574E99" w14:textId="77777777" w:rsidR="006D7561" w:rsidRDefault="006D7561">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BBB59A"/>
    <w:multiLevelType w:val="singleLevel"/>
    <w:tmpl w:val="A2BBB59A"/>
    <w:lvl w:ilvl="0">
      <w:start w:val="1"/>
      <w:numFmt w:val="decimal"/>
      <w:suff w:val="space"/>
      <w:lvlText w:val="%1."/>
      <w:lvlJc w:val="left"/>
    </w:lvl>
  </w:abstractNum>
  <w:num w:numId="1" w16cid:durableId="102609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561"/>
    <w:rsid w:val="0016342C"/>
    <w:rsid w:val="003867F6"/>
    <w:rsid w:val="006D7561"/>
    <w:rsid w:val="00801AF5"/>
    <w:rsid w:val="00AD2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1DB87"/>
  <w15:docId w15:val="{19EA6251-1CD1-4F45-9B84-1C75CB68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jc w:val="right"/>
      <w:outlineLvl w:val="0"/>
    </w:pPr>
    <w:rPr>
      <w:sz w:val="24"/>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uiPriority w:val="9"/>
    <w:qFormat/>
    <w:pPr>
      <w:keepNext/>
      <w:jc w:val="center"/>
      <w:outlineLvl w:val="2"/>
    </w:pPr>
    <w:rPr>
      <w:b/>
      <w:sz w:val="28"/>
    </w:rPr>
  </w:style>
  <w:style w:type="paragraph" w:styleId="4">
    <w:name w:val="heading 4"/>
    <w:basedOn w:val="a"/>
    <w:next w:val="a"/>
    <w:link w:val="40"/>
    <w:uiPriority w:val="9"/>
    <w:qFormat/>
    <w:pPr>
      <w:keepNext/>
      <w:jc w:val="center"/>
      <w:outlineLvl w:val="3"/>
    </w:pPr>
    <w:rPr>
      <w:b/>
      <w:sz w:val="24"/>
    </w:rPr>
  </w:style>
  <w:style w:type="paragraph" w:styleId="5">
    <w:name w:val="heading 5"/>
    <w:basedOn w:val="a"/>
    <w:next w:val="a"/>
    <w:link w:val="50"/>
    <w:uiPriority w:val="9"/>
    <w:qFormat/>
    <w:pPr>
      <w:keepNext/>
      <w:jc w:val="both"/>
      <w:outlineLvl w:val="4"/>
    </w:pPr>
    <w:rPr>
      <w:sz w:val="28"/>
    </w:rPr>
  </w:style>
  <w:style w:type="paragraph" w:styleId="6">
    <w:name w:val="heading 6"/>
    <w:basedOn w:val="a"/>
    <w:next w:val="a"/>
    <w:link w:val="60"/>
    <w:uiPriority w:val="9"/>
    <w:qFormat/>
    <w:pPr>
      <w:keepNext/>
      <w:jc w:val="right"/>
      <w:outlineLvl w:val="5"/>
    </w:pPr>
    <w:rPr>
      <w:b/>
      <w:sz w:val="24"/>
    </w:rPr>
  </w:style>
  <w:style w:type="paragraph" w:styleId="7">
    <w:name w:val="heading 7"/>
    <w:basedOn w:val="a"/>
    <w:next w:val="a"/>
    <w:link w:val="70"/>
    <w:uiPriority w:val="9"/>
    <w:qFormat/>
    <w:pPr>
      <w:keepNext/>
      <w:ind w:left="3969"/>
      <w:outlineLvl w:val="6"/>
    </w:pPr>
    <w:rPr>
      <w:b/>
      <w:sz w:val="28"/>
    </w:rPr>
  </w:style>
  <w:style w:type="paragraph" w:styleId="8">
    <w:name w:val="heading 8"/>
    <w:basedOn w:val="a"/>
    <w:next w:val="a"/>
    <w:link w:val="80"/>
    <w:uiPriority w:val="9"/>
    <w:qFormat/>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3">
    <w:name w:val="Обычный +13 пт"/>
    <w:basedOn w:val="a"/>
    <w:link w:val="130"/>
    <w:pPr>
      <w:ind w:firstLine="567"/>
      <w:jc w:val="both"/>
    </w:pPr>
    <w:rPr>
      <w:rFonts w:ascii="Arial" w:hAnsi="Arial"/>
      <w:sz w:val="18"/>
    </w:rPr>
  </w:style>
  <w:style w:type="character" w:customStyle="1" w:styleId="130">
    <w:name w:val="Обычный +13 пт"/>
    <w:basedOn w:val="1"/>
    <w:link w:val="13"/>
    <w:rPr>
      <w:rFonts w:ascii="Arial" w:hAnsi="Arial"/>
      <w:sz w:val="18"/>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Знак Знак Знак Знак1"/>
    <w:basedOn w:val="a"/>
    <w:link w:val="14"/>
    <w:pPr>
      <w:spacing w:beforeAutospacing="1" w:afterAutospacing="1"/>
      <w:jc w:val="both"/>
    </w:pPr>
    <w:rPr>
      <w:rFonts w:ascii="Tahoma" w:hAnsi="Tahoma"/>
    </w:rPr>
  </w:style>
  <w:style w:type="character" w:customStyle="1" w:styleId="14">
    <w:name w:val="Знак Знак Знак Знак1"/>
    <w:basedOn w:val="1"/>
    <w:link w:val="12"/>
    <w:rPr>
      <w:rFonts w:ascii="Tahoma" w:hAnsi="Tahoma"/>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b/>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text">
    <w:name w:val="text"/>
    <w:basedOn w:val="a"/>
    <w:link w:val="text0"/>
    <w:pPr>
      <w:ind w:firstLine="567"/>
      <w:jc w:val="both"/>
    </w:pPr>
    <w:rPr>
      <w:rFonts w:ascii="Arial" w:hAnsi="Arial"/>
      <w:sz w:val="24"/>
    </w:rPr>
  </w:style>
  <w:style w:type="character" w:customStyle="1" w:styleId="text0">
    <w:name w:val="text"/>
    <w:basedOn w:val="1"/>
    <w:link w:val="text"/>
    <w:rPr>
      <w:rFonts w:ascii="Arial" w:hAnsi="Arial"/>
      <w:sz w:val="24"/>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styleId="a5">
    <w:name w:val="Body Text Indent"/>
    <w:basedOn w:val="a"/>
    <w:link w:val="a6"/>
    <w:pPr>
      <w:ind w:firstLine="709"/>
      <w:jc w:val="both"/>
    </w:pPr>
    <w:rPr>
      <w:b/>
      <w:sz w:val="24"/>
    </w:rPr>
  </w:style>
  <w:style w:type="character" w:customStyle="1" w:styleId="a6">
    <w:name w:val="Основной текст с отступом Знак"/>
    <w:basedOn w:val="1"/>
    <w:link w:val="a5"/>
    <w:rPr>
      <w:b/>
      <w:sz w:val="24"/>
    </w:rPr>
  </w:style>
  <w:style w:type="paragraph" w:customStyle="1" w:styleId="Endnote">
    <w:name w:val="Endnote"/>
    <w:basedOn w:val="a"/>
    <w:link w:val="Endnote0"/>
  </w:style>
  <w:style w:type="character" w:customStyle="1" w:styleId="Endnote0">
    <w:name w:val="Endnote"/>
    <w:basedOn w:val="1"/>
    <w:link w:val="Endnote"/>
  </w:style>
  <w:style w:type="character" w:customStyle="1" w:styleId="30">
    <w:name w:val="Заголовок 3 Знак"/>
    <w:basedOn w:val="1"/>
    <w:link w:val="3"/>
    <w:rPr>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styleId="a7">
    <w:name w:val="Body Text"/>
    <w:basedOn w:val="a"/>
    <w:link w:val="a8"/>
    <w:pPr>
      <w:jc w:val="both"/>
    </w:pPr>
    <w:rPr>
      <w:sz w:val="28"/>
    </w:rPr>
  </w:style>
  <w:style w:type="character" w:customStyle="1" w:styleId="a8">
    <w:name w:val="Основной текст Знак"/>
    <w:basedOn w:val="1"/>
    <w:link w:val="a7"/>
    <w:rPr>
      <w:sz w:val="28"/>
    </w:rPr>
  </w:style>
  <w:style w:type="paragraph" w:customStyle="1" w:styleId="Style8">
    <w:name w:val="Style8"/>
    <w:basedOn w:val="a"/>
    <w:link w:val="Style80"/>
    <w:pPr>
      <w:widowControl w:val="0"/>
      <w:spacing w:line="322" w:lineRule="exact"/>
      <w:ind w:firstLine="696"/>
      <w:jc w:val="both"/>
    </w:pPr>
    <w:rPr>
      <w:sz w:val="24"/>
    </w:rPr>
  </w:style>
  <w:style w:type="character" w:customStyle="1" w:styleId="Style80">
    <w:name w:val="Style8"/>
    <w:basedOn w:val="1"/>
    <w:link w:val="Style8"/>
    <w:rPr>
      <w:sz w:val="24"/>
    </w:rPr>
  </w:style>
  <w:style w:type="paragraph" w:customStyle="1" w:styleId="210">
    <w:name w:val="Основной текст 21"/>
    <w:basedOn w:val="a"/>
    <w:link w:val="211"/>
    <w:pPr>
      <w:ind w:firstLine="567"/>
      <w:jc w:val="both"/>
    </w:pPr>
    <w:rPr>
      <w:rFonts w:ascii="Arial" w:hAnsi="Arial"/>
      <w:sz w:val="24"/>
    </w:rPr>
  </w:style>
  <w:style w:type="character" w:customStyle="1" w:styleId="211">
    <w:name w:val="Основной текст 21"/>
    <w:basedOn w:val="1"/>
    <w:link w:val="210"/>
    <w:rPr>
      <w:rFonts w:ascii="Arial" w:hAnsi="Arial"/>
      <w:sz w:val="24"/>
    </w:rPr>
  </w:style>
  <w:style w:type="paragraph" w:customStyle="1" w:styleId="snippetequal">
    <w:name w:val="snippet_equal"/>
    <w:basedOn w:val="15"/>
    <w:link w:val="snippetequal0"/>
  </w:style>
  <w:style w:type="character" w:customStyle="1" w:styleId="snippetequal0">
    <w:name w:val="snippet_equal"/>
    <w:basedOn w:val="a0"/>
    <w:link w:val="snippetequal"/>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blk">
    <w:name w:val="blk"/>
    <w:link w:val="blk0"/>
  </w:style>
  <w:style w:type="character" w:customStyle="1" w:styleId="blk0">
    <w:name w:val="blk"/>
    <w:link w:val="blk"/>
  </w:style>
  <w:style w:type="paragraph" w:styleId="a9">
    <w:name w:val="footer"/>
    <w:basedOn w:val="a"/>
    <w:link w:val="aa"/>
    <w:pPr>
      <w:tabs>
        <w:tab w:val="center" w:pos="4677"/>
        <w:tab w:val="right" w:pos="9355"/>
      </w:tabs>
    </w:pPr>
  </w:style>
  <w:style w:type="character" w:customStyle="1" w:styleId="aa">
    <w:name w:val="Нижний колонтитул Знак"/>
    <w:basedOn w:val="1"/>
    <w:link w:val="a9"/>
  </w:style>
  <w:style w:type="character" w:customStyle="1" w:styleId="50">
    <w:name w:val="Заголовок 5 Знак"/>
    <w:basedOn w:val="1"/>
    <w:link w:val="5"/>
    <w:rPr>
      <w:sz w:val="28"/>
    </w:rPr>
  </w:style>
  <w:style w:type="paragraph" w:customStyle="1" w:styleId="16">
    <w:name w:val="Знак концевой сноски1"/>
    <w:link w:val="ab"/>
    <w:rPr>
      <w:vertAlign w:val="superscript"/>
    </w:rPr>
  </w:style>
  <w:style w:type="character" w:styleId="ab">
    <w:name w:val="endnote reference"/>
    <w:link w:val="16"/>
    <w:rPr>
      <w:vertAlign w:val="superscript"/>
    </w:rPr>
  </w:style>
  <w:style w:type="character" w:customStyle="1" w:styleId="11">
    <w:name w:val="Заголовок 1 Знак"/>
    <w:basedOn w:val="1"/>
    <w:link w:val="10"/>
    <w:rPr>
      <w:sz w:val="24"/>
    </w:rPr>
  </w:style>
  <w:style w:type="paragraph" w:customStyle="1" w:styleId="15">
    <w:name w:val="Основной шрифт абзаца1"/>
    <w:link w:val="17"/>
  </w:style>
  <w:style w:type="paragraph" w:customStyle="1" w:styleId="17">
    <w:name w:val="Гиперссылка1"/>
    <w:link w:val="ac"/>
    <w:rPr>
      <w:color w:val="0000FF"/>
      <w:u w:val="single"/>
    </w:rPr>
  </w:style>
  <w:style w:type="character" w:styleId="ac">
    <w:name w:val="Hyperlink"/>
    <w:link w:val="17"/>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character" w:customStyle="1" w:styleId="80">
    <w:name w:val="Заголовок 8 Знак"/>
    <w:basedOn w:val="1"/>
    <w:link w:val="8"/>
    <w:rPr>
      <w:b/>
      <w:sz w:val="28"/>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styleId="ad">
    <w:name w:val="Block Text"/>
    <w:basedOn w:val="a"/>
    <w:link w:val="ae"/>
    <w:pPr>
      <w:ind w:left="3969" w:right="-738" w:firstLine="851"/>
    </w:pPr>
    <w:rPr>
      <w:b/>
      <w:sz w:val="28"/>
    </w:rPr>
  </w:style>
  <w:style w:type="character" w:customStyle="1" w:styleId="ae">
    <w:name w:val="Цитата Знак"/>
    <w:basedOn w:val="1"/>
    <w:link w:val="ad"/>
    <w:rPr>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
    <w:name w:val="Знак"/>
    <w:basedOn w:val="a"/>
    <w:link w:val="af0"/>
    <w:pPr>
      <w:spacing w:after="160" w:line="240" w:lineRule="exact"/>
      <w:ind w:firstLine="567"/>
      <w:jc w:val="both"/>
    </w:pPr>
    <w:rPr>
      <w:rFonts w:ascii="Arial" w:hAnsi="Arial"/>
    </w:rPr>
  </w:style>
  <w:style w:type="character" w:customStyle="1" w:styleId="af0">
    <w:name w:val="Знак"/>
    <w:basedOn w:val="1"/>
    <w:link w:val="af"/>
    <w:rPr>
      <w:rFonts w:ascii="Arial" w:hAnsi="Arial"/>
    </w:rPr>
  </w:style>
  <w:style w:type="paragraph" w:styleId="23">
    <w:name w:val="Body Text 2"/>
    <w:basedOn w:val="a"/>
    <w:link w:val="24"/>
    <w:pPr>
      <w:ind w:right="-286"/>
      <w:jc w:val="both"/>
    </w:pPr>
    <w:rPr>
      <w:b/>
      <w:sz w:val="28"/>
    </w:rPr>
  </w:style>
  <w:style w:type="character" w:customStyle="1" w:styleId="24">
    <w:name w:val="Основной текст 2 Знак"/>
    <w:basedOn w:val="1"/>
    <w:link w:val="23"/>
    <w:rPr>
      <w:b/>
      <w:sz w:val="28"/>
    </w:rPr>
  </w:style>
  <w:style w:type="paragraph" w:customStyle="1" w:styleId="1a">
    <w:name w:val="Номер страницы1"/>
    <w:basedOn w:val="15"/>
    <w:link w:val="af1"/>
  </w:style>
  <w:style w:type="character" w:styleId="af1">
    <w:name w:val="page number"/>
    <w:basedOn w:val="a0"/>
    <w:link w:val="1a"/>
  </w:style>
  <w:style w:type="paragraph" w:styleId="25">
    <w:name w:val="Body Text Indent 2"/>
    <w:basedOn w:val="a"/>
    <w:link w:val="26"/>
    <w:pPr>
      <w:ind w:left="4395"/>
    </w:pPr>
    <w:rPr>
      <w:b/>
      <w:sz w:val="28"/>
    </w:rPr>
  </w:style>
  <w:style w:type="character" w:customStyle="1" w:styleId="26">
    <w:name w:val="Основной текст с отступом 2 Знак"/>
    <w:basedOn w:val="1"/>
    <w:link w:val="25"/>
    <w:rPr>
      <w:b/>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FontStyle15">
    <w:name w:val="Font Style15"/>
    <w:link w:val="FontStyle150"/>
    <w:rPr>
      <w:sz w:val="26"/>
    </w:rPr>
  </w:style>
  <w:style w:type="character" w:customStyle="1" w:styleId="FontStyle150">
    <w:name w:val="Font Style15"/>
    <w:link w:val="FontStyle15"/>
    <w:rPr>
      <w:rFonts w:ascii="Times New Roman" w:hAnsi="Times New Roman"/>
      <w:color w:val="000000"/>
      <w:sz w:val="26"/>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consplusnormal1">
    <w:name w:val="consplusnormal"/>
    <w:basedOn w:val="a"/>
    <w:link w:val="consplusnormal2"/>
    <w:rPr>
      <w:rFonts w:ascii="Arial" w:hAnsi="Arial"/>
    </w:rPr>
  </w:style>
  <w:style w:type="character" w:customStyle="1" w:styleId="consplusnormal2">
    <w:name w:val="consplusnormal"/>
    <w:basedOn w:val="1"/>
    <w:link w:val="consplusnormal1"/>
    <w:rPr>
      <w:rFonts w:ascii="Arial" w:hAnsi="Arial"/>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b">
    <w:name w:val="Знак сноски1"/>
    <w:link w:val="af4"/>
    <w:rPr>
      <w:vertAlign w:val="superscript"/>
    </w:rPr>
  </w:style>
  <w:style w:type="character" w:styleId="af4">
    <w:name w:val="footnote reference"/>
    <w:link w:val="1b"/>
    <w:rPr>
      <w:vertAlign w:val="superscript"/>
    </w:rPr>
  </w:style>
  <w:style w:type="paragraph" w:styleId="af5">
    <w:name w:val="No Spacing"/>
    <w:link w:val="af6"/>
    <w:rPr>
      <w:sz w:val="24"/>
    </w:rPr>
  </w:style>
  <w:style w:type="character" w:customStyle="1" w:styleId="af6">
    <w:name w:val="Без интервала Знак"/>
    <w:link w:val="af5"/>
    <w:rPr>
      <w:sz w:val="24"/>
    </w:rPr>
  </w:style>
  <w:style w:type="paragraph" w:customStyle="1" w:styleId="s11">
    <w:name w:val="s11"/>
    <w:link w:val="s110"/>
  </w:style>
  <w:style w:type="character" w:customStyle="1" w:styleId="s110">
    <w:name w:val="s11"/>
    <w:link w:val="s11"/>
    <w:rPr>
      <w:color w:val="000000"/>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styleId="af7">
    <w:name w:val="Subtitle"/>
    <w:next w:val="a"/>
    <w:link w:val="af8"/>
    <w:uiPriority w:val="11"/>
    <w:qFormat/>
    <w:pPr>
      <w:jc w:val="both"/>
    </w:pPr>
    <w:rPr>
      <w:rFonts w:ascii="XO Thames" w:hAnsi="XO Thames"/>
      <w:i/>
      <w:sz w:val="24"/>
    </w:rPr>
  </w:style>
  <w:style w:type="character" w:customStyle="1" w:styleId="af8">
    <w:name w:val="Подзаголовок Знак"/>
    <w:link w:val="af7"/>
    <w:rPr>
      <w:rFonts w:ascii="XO Thames" w:hAnsi="XO Thames"/>
      <w:i/>
      <w:sz w:val="24"/>
    </w:rPr>
  </w:style>
  <w:style w:type="paragraph" w:styleId="af9">
    <w:name w:val="Title"/>
    <w:basedOn w:val="a"/>
    <w:link w:val="afa"/>
    <w:uiPriority w:val="10"/>
    <w:qFormat/>
    <w:pPr>
      <w:keepLines/>
      <w:widowControl w:val="0"/>
      <w:ind w:firstLine="567"/>
      <w:jc w:val="center"/>
    </w:pPr>
    <w:rPr>
      <w:rFonts w:ascii="Arial" w:hAnsi="Arial"/>
      <w:b/>
      <w:sz w:val="28"/>
    </w:rPr>
  </w:style>
  <w:style w:type="character" w:customStyle="1" w:styleId="afa">
    <w:name w:val="Заголовок Знак"/>
    <w:basedOn w:val="1"/>
    <w:link w:val="af9"/>
    <w:rPr>
      <w:rFonts w:ascii="Arial" w:hAnsi="Arial"/>
      <w:b/>
      <w:sz w:val="28"/>
    </w:rPr>
  </w:style>
  <w:style w:type="character" w:customStyle="1" w:styleId="40">
    <w:name w:val="Заголовок 4 Знак"/>
    <w:basedOn w:val="1"/>
    <w:link w:val="4"/>
    <w:rPr>
      <w:b/>
      <w:sz w:val="24"/>
    </w:rPr>
  </w:style>
  <w:style w:type="paragraph" w:customStyle="1" w:styleId="1c">
    <w:name w:val="Выделение1"/>
    <w:link w:val="afb"/>
    <w:rPr>
      <w:i/>
    </w:rPr>
  </w:style>
  <w:style w:type="character" w:styleId="afb">
    <w:name w:val="Emphasis"/>
    <w:link w:val="1c"/>
    <w:rPr>
      <w:i/>
    </w:rPr>
  </w:style>
  <w:style w:type="paragraph" w:customStyle="1" w:styleId="FR2">
    <w:name w:val="FR2"/>
    <w:link w:val="FR20"/>
    <w:pPr>
      <w:widowControl w:val="0"/>
      <w:jc w:val="both"/>
    </w:pPr>
    <w:rPr>
      <w:rFonts w:ascii="Arial" w:hAnsi="Arial"/>
      <w:b/>
      <w:sz w:val="16"/>
    </w:rPr>
  </w:style>
  <w:style w:type="character" w:customStyle="1" w:styleId="FR20">
    <w:name w:val="FR2"/>
    <w:link w:val="FR2"/>
    <w:rPr>
      <w:rFonts w:ascii="Arial" w:hAnsi="Arial"/>
      <w:b/>
      <w:sz w:val="16"/>
    </w:rPr>
  </w:style>
  <w:style w:type="character" w:customStyle="1" w:styleId="20">
    <w:name w:val="Заголовок 2 Знак"/>
    <w:basedOn w:val="1"/>
    <w:link w:val="2"/>
    <w:rPr>
      <w:b/>
      <w:sz w:val="24"/>
    </w:rPr>
  </w:style>
  <w:style w:type="paragraph" w:customStyle="1" w:styleId="afc">
    <w:name w:val="Гипертекстовая ссылка"/>
    <w:link w:val="afd"/>
    <w:rPr>
      <w:b/>
      <w:color w:val="106BBE"/>
      <w:sz w:val="26"/>
    </w:rPr>
  </w:style>
  <w:style w:type="character" w:customStyle="1" w:styleId="afd">
    <w:name w:val="Гипертекстовая ссылка"/>
    <w:link w:val="afc"/>
    <w:rPr>
      <w:b/>
      <w:color w:val="106BBE"/>
      <w:sz w:val="26"/>
    </w:rPr>
  </w:style>
  <w:style w:type="character" w:customStyle="1" w:styleId="60">
    <w:name w:val="Заголовок 6 Знак"/>
    <w:basedOn w:val="1"/>
    <w:link w:val="6"/>
    <w:rPr>
      <w:b/>
      <w:sz w:val="24"/>
    </w:rPr>
  </w:style>
  <w:style w:type="paragraph" w:styleId="afe">
    <w:name w:val="List Paragraph"/>
    <w:basedOn w:val="a"/>
    <w:link w:val="aff"/>
    <w:pPr>
      <w:spacing w:after="200" w:line="276" w:lineRule="auto"/>
      <w:ind w:left="720"/>
      <w:contextualSpacing/>
    </w:pPr>
    <w:rPr>
      <w:rFonts w:ascii="Calibri" w:hAnsi="Calibri"/>
      <w:sz w:val="22"/>
    </w:rPr>
  </w:style>
  <w:style w:type="character" w:customStyle="1" w:styleId="aff">
    <w:name w:val="Абзац списка Знак"/>
    <w:basedOn w:val="1"/>
    <w:link w:val="afe"/>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CB38B756A420818EE82B1F5CE12ED272BFA61A98FC3E658C9D4FA8ED911644B2C269265E8C4D58A4C90CC6Q3K" TargetMode="External"/><Relationship Id="rId13" Type="http://schemas.openxmlformats.org/officeDocument/2006/relationships/hyperlink" Target="consultantplus://offline/ref=3FF3696CC0E72D30E85EBEEAAA3143DAF3E21AFADAAFBAF6A9CE31AAB438CFC3EDD6F931E2FC16FDA4507FcACE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01B04AFEAC1078C055B2081D2F00D7D26850915DDEAC67687723897B638DD29D841668B624D3366b9JCN" TargetMode="External"/><Relationship Id="rId12" Type="http://schemas.openxmlformats.org/officeDocument/2006/relationships/hyperlink" Target="consultantplus://offline/ref=B949CACB9F812BFAF4779A4623FFCD084E5DBCA8BA65A75A1CDD645FD03D4711B7E67B506A2906D0C7F9EDAEPAJ"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949CACB9F812BFAF4779A4623FFCD084E5DBCA8BA65A75A1CDD645FD03D4711B7E67B506A2906D0C7F9EDAEP8J" TargetMode="External"/><Relationship Id="rId5" Type="http://schemas.openxmlformats.org/officeDocument/2006/relationships/footnotes" Target="footnotes.xml"/><Relationship Id="rId15" Type="http://schemas.openxmlformats.org/officeDocument/2006/relationships/hyperlink" Target="consultantplus://offline/ref=B949CACB9F812BFAF4779A4623FFCD084E5DBCA8BA65A75A1CDD645FD03D4711B7E67B506A2906D0C7F9ECAEP9J" TargetMode="External"/><Relationship Id="rId10" Type="http://schemas.openxmlformats.org/officeDocument/2006/relationships/hyperlink" Target="consultantplus://offline/ref=8F6EFCEBD78D73945BB09737A027B4142E33081DC130F502F77E0E3DD8F195EB1B53B1CE58D9EE82C8o9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6FF902BDFE25612FA4EB7B7F2CC3DD866E795FBBD4973CF464A4C1BC177F5EEF6178D0973E1DF18nECCO" TargetMode="External"/><Relationship Id="rId14" Type="http://schemas.openxmlformats.org/officeDocument/2006/relationships/hyperlink" Target="consultantplus://offline/ref=B949CACB9F812BFAF4779A4623FFCD084E5DBCA8BA65A75A1CDD645FD03D4711B7E67B506A2906D0C7F9ECAEP9J"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15</Pages>
  <Words>6638</Words>
  <Characters>37842</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2026-09-29T11:08:00Z</cp:lastPrinted>
  <dcterms:created xsi:type="dcterms:W3CDTF">2026-09-29T11:22:00Z</dcterms:created>
  <dcterms:modified xsi:type="dcterms:W3CDTF">2026-09-29T11:22:00Z</dcterms:modified>
</cp:coreProperties>
</file>