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3EDA" w14:textId="77777777" w:rsidR="00F56BE3" w:rsidRPr="00335C1C" w:rsidRDefault="00F56BE3" w:rsidP="00F56BE3">
      <w:pPr>
        <w:tabs>
          <w:tab w:val="left" w:pos="3315"/>
          <w:tab w:val="center" w:pos="4677"/>
        </w:tabs>
        <w:suppressAutoHyphens/>
        <w:spacing w:line="276" w:lineRule="auto"/>
        <w:jc w:val="center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  <w:t>Администрация</w:t>
      </w:r>
    </w:p>
    <w:p w14:paraId="035EF7A2" w14:textId="77777777" w:rsidR="00F56BE3" w:rsidRPr="00335C1C" w:rsidRDefault="00F56BE3" w:rsidP="00F56BE3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Большевистского сельского поселения</w:t>
      </w:r>
    </w:p>
    <w:p w14:paraId="6D4EAB6F" w14:textId="77777777" w:rsidR="00F56BE3" w:rsidRPr="00335C1C" w:rsidRDefault="00F56BE3" w:rsidP="00F56BE3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Еланского муниципального района Волгоградской области</w:t>
      </w:r>
    </w:p>
    <w:p w14:paraId="7E13BA41" w14:textId="77777777" w:rsidR="00F56BE3" w:rsidRPr="00335C1C" w:rsidRDefault="00F56BE3" w:rsidP="00F56BE3">
      <w:pPr>
        <w:suppressAutoHyphens/>
        <w:spacing w:beforeAutospacing="1" w:after="200" w:afterAutospacing="1"/>
        <w:jc w:val="center"/>
        <w:outlineLvl w:val="0"/>
        <w:rPr>
          <w:rFonts w:ascii="Arial" w:hAnsi="Arial" w:cs="Arial"/>
          <w:b/>
          <w:bCs/>
          <w:color w:val="auto"/>
          <w:kern w:val="2"/>
          <w:sz w:val="24"/>
          <w:szCs w:val="24"/>
        </w:rPr>
      </w:pPr>
      <w:r w:rsidRPr="00335C1C">
        <w:rPr>
          <w:rFonts w:ascii="Arial" w:hAnsi="Arial" w:cs="Arial"/>
          <w:b/>
          <w:bCs/>
          <w:color w:val="auto"/>
          <w:kern w:val="2"/>
          <w:sz w:val="24"/>
          <w:szCs w:val="24"/>
        </w:rPr>
        <w:t>ПОСТАНОВЛЕНИЕ</w:t>
      </w:r>
    </w:p>
    <w:p w14:paraId="55DD5669" w14:textId="48A55305" w:rsidR="00F56BE3" w:rsidRPr="00335C1C" w:rsidRDefault="00F56BE3" w:rsidP="00F56BE3">
      <w:pPr>
        <w:suppressAutoHyphens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  <w:t>от 28.09.2026 г.                                                                                         № 5</w:t>
      </w:r>
      <w:r w:rsidR="00613958" w:rsidRPr="00335C1C"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  <w:t>9</w:t>
      </w:r>
    </w:p>
    <w:p w14:paraId="2748CB4B" w14:textId="77777777" w:rsidR="00F56BE3" w:rsidRPr="00335C1C" w:rsidRDefault="00F56BE3" w:rsidP="00F56BE3">
      <w:pPr>
        <w:suppressAutoHyphens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14:paraId="0FA00E6B" w14:textId="1D99F365" w:rsidR="00F56BE3" w:rsidRPr="00335C1C" w:rsidRDefault="00613958" w:rsidP="00F56BE3">
      <w:pPr>
        <w:suppressAutoHyphens/>
        <w:spacing w:line="276" w:lineRule="auto"/>
        <w:jc w:val="both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  <w:r w:rsidRPr="00335C1C">
        <w:rPr>
          <w:rFonts w:ascii="Arial" w:hAnsi="Arial" w:cs="Arial"/>
          <w:b/>
          <w:sz w:val="24"/>
          <w:szCs w:val="24"/>
        </w:rPr>
        <w:t>Об утверждении административного регламента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Большевистского сельского поселения Еланского муниципального района Волгоградской области»</w:t>
      </w:r>
    </w:p>
    <w:p w14:paraId="0A55E801" w14:textId="77777777" w:rsidR="00F56BE3" w:rsidRPr="00335C1C" w:rsidRDefault="00F56BE3" w:rsidP="00F56BE3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</w:p>
    <w:p w14:paraId="49AA19D5" w14:textId="77777777" w:rsidR="00C97824" w:rsidRDefault="00F56BE3" w:rsidP="00C97824">
      <w:pPr>
        <w:suppressAutoHyphens/>
        <w:spacing w:after="120" w:line="276" w:lineRule="auto"/>
        <w:ind w:firstLine="567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В соответствии с федеральными законами от 06.10.2003 № 131-ФЗ   </w:t>
      </w:r>
      <w:proofErr w:type="gramStart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«</w:t>
      </w:r>
      <w:proofErr w:type="gramEnd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Большевистского сельского поселения Еланского муниципального района Волгоградской области, администрация Большевистского сельского поселения Еланского муниципального района Волгоградской области</w:t>
      </w:r>
    </w:p>
    <w:p w14:paraId="7A66F427" w14:textId="5CD74620" w:rsidR="00F56BE3" w:rsidRPr="00C97824" w:rsidRDefault="00F56BE3" w:rsidP="00C97824">
      <w:pPr>
        <w:suppressAutoHyphens/>
        <w:spacing w:after="120" w:line="276" w:lineRule="auto"/>
        <w:ind w:firstLine="567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35C1C">
        <w:rPr>
          <w:rFonts w:ascii="Arial" w:eastAsia="Arial" w:hAnsi="Arial" w:cs="Arial"/>
          <w:color w:val="auto"/>
          <w:sz w:val="24"/>
          <w:szCs w:val="24"/>
          <w:lang w:eastAsia="en-US"/>
        </w:rPr>
        <w:t>ПОСТАНОВЛЯЕТ:</w:t>
      </w:r>
    </w:p>
    <w:p w14:paraId="3F2E3469" w14:textId="77777777" w:rsidR="00C97824" w:rsidRDefault="00C97824" w:rsidP="00C97824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</w:t>
      </w:r>
      <w:r w:rsidR="00F56BE3"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Утвердить прилагаемый административный регламент предоставления муниципальной услуги </w:t>
      </w:r>
      <w:r w:rsidR="00F56BE3" w:rsidRPr="00335C1C">
        <w:rPr>
          <w:rFonts w:ascii="Arial" w:eastAsia="Calibri" w:hAnsi="Arial" w:cs="Arial"/>
          <w:color w:val="auto"/>
          <w:sz w:val="24"/>
          <w:szCs w:val="24"/>
        </w:rPr>
        <w:t>"Признание садового дома жилым домом и жилого дома садовым домом"</w:t>
      </w:r>
    </w:p>
    <w:p w14:paraId="238705EC" w14:textId="3054C59F" w:rsidR="00613958" w:rsidRPr="00C97824" w:rsidRDefault="00F56BE3" w:rsidP="00C97824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C97824">
        <w:rPr>
          <w:rFonts w:ascii="Arial" w:eastAsia="Calibri" w:hAnsi="Arial" w:cs="Arial"/>
          <w:color w:val="auto"/>
          <w:sz w:val="24"/>
          <w:szCs w:val="24"/>
          <w:lang w:eastAsia="en-US"/>
        </w:rPr>
        <w:t>Признать утратившим</w:t>
      </w:r>
      <w:r w:rsidR="00613958" w:rsidRPr="00C97824">
        <w:rPr>
          <w:rFonts w:ascii="Arial" w:eastAsia="Calibri" w:hAnsi="Arial" w:cs="Arial"/>
          <w:color w:val="auto"/>
          <w:sz w:val="24"/>
          <w:szCs w:val="24"/>
          <w:lang w:eastAsia="en-US"/>
        </w:rPr>
        <w:t>и</w:t>
      </w:r>
      <w:r w:rsidRPr="00C97824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силу постановлени</w:t>
      </w:r>
      <w:r w:rsidR="00613958" w:rsidRPr="00C97824">
        <w:rPr>
          <w:rFonts w:ascii="Arial" w:eastAsia="Calibri" w:hAnsi="Arial" w:cs="Arial"/>
          <w:color w:val="auto"/>
          <w:sz w:val="24"/>
          <w:szCs w:val="24"/>
          <w:lang w:eastAsia="en-US"/>
        </w:rPr>
        <w:t>я</w:t>
      </w:r>
      <w:r w:rsidRPr="00C97824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Администрации Большевистского сельского поселения Еланского муниципального района Волгоградской области</w:t>
      </w:r>
    </w:p>
    <w:p w14:paraId="6339FA12" w14:textId="116A70FD" w:rsidR="00F56BE3" w:rsidRPr="00335C1C" w:rsidRDefault="00613958" w:rsidP="00613958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  -</w:t>
      </w:r>
      <w:r w:rsidR="00F56BE3"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№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67</w:t>
      </w:r>
      <w:r w:rsidR="00F56BE3"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от 15.11.2023 г.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«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Об утверждении административного регламента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Большевистского сельского поселения Еланского муниципального района Волгоградской области»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;</w:t>
      </w:r>
    </w:p>
    <w:p w14:paraId="2D5D9F3B" w14:textId="3B7D4272" w:rsidR="00613958" w:rsidRPr="00335C1C" w:rsidRDefault="00613958" w:rsidP="00613958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  - №37 от 02.07.2025 г. «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О внесении изменений в постановление администрации Большевистского сельского поселения Еланского муниципального района Волгоградской </w:t>
      </w:r>
      <w:proofErr w:type="gramStart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области  №</w:t>
      </w:r>
      <w:proofErr w:type="gramEnd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67 </w:t>
      </w:r>
      <w:proofErr w:type="gramStart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от  15.11.2023</w:t>
      </w:r>
      <w:proofErr w:type="gramEnd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г «Об утверждении административного регламента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Большевистского сельского поселения Еланского муниципального района Волгоградской области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»;</w:t>
      </w:r>
    </w:p>
    <w:p w14:paraId="70EF9E28" w14:textId="0DC51F69" w:rsidR="00613958" w:rsidRPr="00335C1C" w:rsidRDefault="00613958" w:rsidP="00613958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  -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№72</w:t>
      </w:r>
      <w:r w:rsidR="00C97824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от </w:t>
      </w:r>
      <w:r w:rsidR="00C97824" w:rsidRPr="00C97824">
        <w:rPr>
          <w:rFonts w:ascii="Arial" w:eastAsia="Calibri" w:hAnsi="Arial" w:cs="Arial"/>
          <w:color w:val="auto"/>
          <w:sz w:val="24"/>
          <w:szCs w:val="24"/>
          <w:lang w:eastAsia="en-US"/>
        </w:rPr>
        <w:t>19.12.2025</w:t>
      </w:r>
      <w:r w:rsidR="00C97824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«О внесении изменений в </w:t>
      </w:r>
      <w:proofErr w:type="gramStart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постановление  администрации</w:t>
      </w:r>
      <w:proofErr w:type="gramEnd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Большевистского сельского поселения Еланского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lastRenderedPageBreak/>
        <w:t xml:space="preserve">муниципального района Волгоградской </w:t>
      </w:r>
      <w:proofErr w:type="gramStart"/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области  15.11.2023</w:t>
      </w:r>
      <w:proofErr w:type="gramEnd"/>
      <w:r w:rsidR="00335C1C"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г № 67 «Об утверждении административного регламента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Большевистского сельского поселения Еланского муниципального района Волгоградской области»</w:t>
      </w:r>
    </w:p>
    <w:p w14:paraId="423B753B" w14:textId="77777777" w:rsidR="00F56BE3" w:rsidRPr="00335C1C" w:rsidRDefault="00F56BE3" w:rsidP="00F56BE3">
      <w:pPr>
        <w:suppressAutoHyphens/>
        <w:spacing w:line="276" w:lineRule="auto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        3.Настоящее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«ELANSKIE-VESTI».</w:t>
      </w:r>
    </w:p>
    <w:p w14:paraId="7E0D3976" w14:textId="77777777" w:rsidR="00F56BE3" w:rsidRPr="00335C1C" w:rsidRDefault="00F56BE3" w:rsidP="00F56BE3">
      <w:pPr>
        <w:widowControl w:val="0"/>
        <w:suppressAutoHyphens/>
        <w:spacing w:after="200" w:line="276" w:lineRule="auto"/>
        <w:ind w:left="-187" w:firstLineChars="400" w:firstLine="960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4.Контроль</w:t>
      </w:r>
      <w:r w:rsidRPr="00335C1C">
        <w:rPr>
          <w:rFonts w:ascii="Arial" w:eastAsia="Calibri" w:hAnsi="Arial" w:cs="Arial"/>
          <w:color w:val="auto"/>
          <w:spacing w:val="-1"/>
          <w:sz w:val="24"/>
          <w:szCs w:val="24"/>
          <w:lang w:eastAsia="en-US"/>
        </w:rPr>
        <w:t xml:space="preserve">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за исполнением</w:t>
      </w:r>
      <w:r w:rsidRPr="00335C1C">
        <w:rPr>
          <w:rFonts w:ascii="Arial" w:eastAsia="Calibri" w:hAnsi="Arial" w:cs="Arial"/>
          <w:color w:val="auto"/>
          <w:spacing w:val="-4"/>
          <w:sz w:val="24"/>
          <w:szCs w:val="24"/>
          <w:lang w:eastAsia="en-US"/>
        </w:rPr>
        <w:t xml:space="preserve">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постановления</w:t>
      </w:r>
      <w:r w:rsidRPr="00335C1C">
        <w:rPr>
          <w:rFonts w:ascii="Arial" w:eastAsia="Calibri" w:hAnsi="Arial" w:cs="Arial"/>
          <w:color w:val="auto"/>
          <w:spacing w:val="1"/>
          <w:sz w:val="24"/>
          <w:szCs w:val="24"/>
          <w:lang w:eastAsia="en-US"/>
        </w:rPr>
        <w:t xml:space="preserve">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>оставляю</w:t>
      </w:r>
      <w:r w:rsidRPr="00335C1C">
        <w:rPr>
          <w:rFonts w:ascii="Arial" w:eastAsia="Calibri" w:hAnsi="Arial" w:cs="Arial"/>
          <w:color w:val="auto"/>
          <w:spacing w:val="-1"/>
          <w:sz w:val="24"/>
          <w:szCs w:val="24"/>
          <w:lang w:eastAsia="en-US"/>
        </w:rPr>
        <w:t xml:space="preserve"> </w:t>
      </w:r>
      <w:r w:rsidRPr="00335C1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за </w:t>
      </w:r>
      <w:r w:rsidRPr="00335C1C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>собой.</w:t>
      </w:r>
    </w:p>
    <w:p w14:paraId="5C626CAF" w14:textId="77777777" w:rsidR="00F56BE3" w:rsidRPr="00335C1C" w:rsidRDefault="00F56BE3" w:rsidP="00F56BE3">
      <w:pPr>
        <w:widowControl w:val="0"/>
        <w:suppressAutoHyphens/>
        <w:spacing w:after="200" w:line="276" w:lineRule="auto"/>
        <w:ind w:left="-187" w:firstLineChars="400" w:firstLine="952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</w:p>
    <w:p w14:paraId="46F0697D" w14:textId="77777777" w:rsidR="00F56BE3" w:rsidRPr="00335C1C" w:rsidRDefault="00F56BE3" w:rsidP="00F56BE3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</w:p>
    <w:p w14:paraId="100BBA2D" w14:textId="77777777" w:rsidR="00F56BE3" w:rsidRPr="00335C1C" w:rsidRDefault="00F56BE3" w:rsidP="00F56BE3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 xml:space="preserve">Глава </w:t>
      </w:r>
    </w:p>
    <w:p w14:paraId="2CF21B0D" w14:textId="77777777" w:rsidR="00F56BE3" w:rsidRPr="00335C1C" w:rsidRDefault="00F56BE3" w:rsidP="00F56BE3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35C1C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 xml:space="preserve">Большевистского сельского поселения                                  </w:t>
      </w:r>
      <w:proofErr w:type="spellStart"/>
      <w:r w:rsidRPr="00335C1C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>С.Ю.Скуратова</w:t>
      </w:r>
      <w:proofErr w:type="spellEnd"/>
    </w:p>
    <w:p w14:paraId="5F049F3B" w14:textId="77777777" w:rsidR="00F56BE3" w:rsidRPr="00335C1C" w:rsidRDefault="00F56BE3" w:rsidP="00F56BE3">
      <w:pPr>
        <w:widowControl w:val="0"/>
        <w:jc w:val="right"/>
        <w:rPr>
          <w:rFonts w:ascii="Arial" w:hAnsi="Arial" w:cs="Arial"/>
          <w:sz w:val="24"/>
          <w:szCs w:val="24"/>
        </w:rPr>
      </w:pPr>
    </w:p>
    <w:p w14:paraId="730328BF" w14:textId="77777777" w:rsidR="00705489" w:rsidRPr="00335C1C" w:rsidRDefault="00705489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29037BCF" w14:textId="77777777" w:rsidR="00F56BE3" w:rsidRPr="00335C1C" w:rsidRDefault="00F56BE3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076C49C4" w14:textId="77777777" w:rsidR="00F56BE3" w:rsidRPr="00335C1C" w:rsidRDefault="00F56BE3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7530DDF1" w14:textId="77777777" w:rsidR="00F56BE3" w:rsidRPr="00335C1C" w:rsidRDefault="00F56BE3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3C40D50A" w14:textId="77777777" w:rsidR="00F56BE3" w:rsidRPr="00335C1C" w:rsidRDefault="00F56BE3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292EF48F" w14:textId="77777777" w:rsidR="00F56BE3" w:rsidRPr="00335C1C" w:rsidRDefault="00F56BE3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550D0291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79E87DA5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308C504F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0226A34D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5F0358D2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4C05F696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560C800D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6D5CF37F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010F5134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0C6545BC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04583031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40785B6A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14130A2F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28078530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1ECF7BDA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59BC979F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44C335D2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3604DBEB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01149A5D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5DD1F1A1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71344BEF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2E23A3F2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6A345DB8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68BDFF92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647EB3E3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725DC8D8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76B1C84C" w14:textId="77777777" w:rsidR="00613958" w:rsidRPr="00335C1C" w:rsidRDefault="00613958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</w:p>
    <w:p w14:paraId="5B3F2F28" w14:textId="12EF057A" w:rsidR="00705489" w:rsidRPr="00335C1C" w:rsidRDefault="00000000">
      <w:pPr>
        <w:widowControl w:val="0"/>
        <w:ind w:firstLine="709"/>
        <w:jc w:val="right"/>
        <w:outlineLvl w:val="0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>Утвержден</w:t>
      </w:r>
    </w:p>
    <w:p w14:paraId="23030980" w14:textId="77777777" w:rsidR="00613958" w:rsidRPr="00335C1C" w:rsidRDefault="00000000" w:rsidP="00613958">
      <w:pPr>
        <w:widowControl w:val="0"/>
        <w:ind w:firstLine="709"/>
        <w:jc w:val="right"/>
        <w:rPr>
          <w:rFonts w:ascii="Arial" w:hAnsi="Arial" w:cs="Arial"/>
          <w:iCs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постановлением </w:t>
      </w:r>
      <w:r w:rsidR="00613958" w:rsidRPr="00335C1C">
        <w:rPr>
          <w:rFonts w:ascii="Arial" w:hAnsi="Arial" w:cs="Arial"/>
          <w:iCs/>
          <w:sz w:val="24"/>
          <w:szCs w:val="24"/>
        </w:rPr>
        <w:t>администрации</w:t>
      </w:r>
    </w:p>
    <w:p w14:paraId="3985C26C" w14:textId="77777777" w:rsidR="00613958" w:rsidRPr="00335C1C" w:rsidRDefault="00613958" w:rsidP="00613958">
      <w:pPr>
        <w:widowControl w:val="0"/>
        <w:ind w:firstLine="709"/>
        <w:jc w:val="right"/>
        <w:rPr>
          <w:rFonts w:ascii="Arial" w:hAnsi="Arial" w:cs="Arial"/>
          <w:iCs/>
          <w:sz w:val="24"/>
          <w:szCs w:val="24"/>
        </w:rPr>
      </w:pPr>
      <w:r w:rsidRPr="00335C1C">
        <w:rPr>
          <w:rFonts w:ascii="Arial" w:hAnsi="Arial" w:cs="Arial"/>
          <w:iCs/>
          <w:sz w:val="24"/>
          <w:szCs w:val="24"/>
        </w:rPr>
        <w:t>Большевистского сельского поселения</w:t>
      </w:r>
    </w:p>
    <w:p w14:paraId="0BA65A3F" w14:textId="2589FB98" w:rsidR="00705489" w:rsidRPr="00335C1C" w:rsidRDefault="00000000" w:rsidP="00613958">
      <w:pPr>
        <w:widowControl w:val="0"/>
        <w:ind w:firstLine="709"/>
        <w:jc w:val="right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 от</w:t>
      </w:r>
      <w:r w:rsidR="00613958" w:rsidRPr="00335C1C">
        <w:rPr>
          <w:rFonts w:ascii="Arial" w:hAnsi="Arial" w:cs="Arial"/>
          <w:sz w:val="24"/>
          <w:szCs w:val="24"/>
        </w:rPr>
        <w:t xml:space="preserve"> 28.09.2026 г. </w:t>
      </w:r>
      <w:r w:rsidRPr="00335C1C">
        <w:rPr>
          <w:rFonts w:ascii="Arial" w:hAnsi="Arial" w:cs="Arial"/>
          <w:sz w:val="24"/>
          <w:szCs w:val="24"/>
        </w:rPr>
        <w:t xml:space="preserve"> г. № </w:t>
      </w:r>
      <w:r w:rsidR="00613958" w:rsidRPr="00335C1C">
        <w:rPr>
          <w:rFonts w:ascii="Arial" w:hAnsi="Arial" w:cs="Arial"/>
          <w:sz w:val="24"/>
          <w:szCs w:val="24"/>
        </w:rPr>
        <w:t>59</w:t>
      </w:r>
    </w:p>
    <w:p w14:paraId="07E0E55A" w14:textId="77777777" w:rsidR="00705489" w:rsidRPr="00335C1C" w:rsidRDefault="00705489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59CB6597" w14:textId="77777777" w:rsidR="00705489" w:rsidRPr="00335C1C" w:rsidRDefault="00705489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6B053F06" w14:textId="77777777" w:rsidR="00705489" w:rsidRPr="00335C1C" w:rsidRDefault="00000000">
      <w:pPr>
        <w:pStyle w:val="ConsPlusCell"/>
        <w:jc w:val="center"/>
        <w:rPr>
          <w:rFonts w:cs="Arial"/>
          <w:b/>
          <w:sz w:val="24"/>
          <w:szCs w:val="24"/>
        </w:rPr>
      </w:pPr>
      <w:bookmarkStart w:id="0" w:name="Par34"/>
      <w:bookmarkEnd w:id="0"/>
      <w:r w:rsidRPr="00335C1C">
        <w:rPr>
          <w:rFonts w:cs="Arial"/>
          <w:b/>
          <w:sz w:val="24"/>
          <w:szCs w:val="24"/>
        </w:rPr>
        <w:t>Административный регламент</w:t>
      </w:r>
    </w:p>
    <w:p w14:paraId="434FBBF8" w14:textId="77777777" w:rsidR="00705489" w:rsidRPr="00335C1C" w:rsidRDefault="0000000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335C1C">
        <w:rPr>
          <w:rFonts w:ascii="Arial" w:hAnsi="Arial" w:cs="Arial"/>
          <w:b/>
          <w:sz w:val="24"/>
          <w:szCs w:val="24"/>
        </w:rPr>
        <w:t xml:space="preserve">предоставления муниципальной услуги </w:t>
      </w:r>
    </w:p>
    <w:p w14:paraId="64EAFD6C" w14:textId="7938D04D" w:rsidR="00705489" w:rsidRPr="00335C1C" w:rsidRDefault="0000000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335C1C">
        <w:rPr>
          <w:rFonts w:ascii="Arial" w:hAnsi="Arial" w:cs="Arial"/>
          <w:b/>
          <w:sz w:val="24"/>
          <w:szCs w:val="24"/>
        </w:rPr>
        <w:t>«</w:t>
      </w:r>
      <w:r w:rsidR="00613958" w:rsidRPr="00335C1C">
        <w:rPr>
          <w:rFonts w:ascii="Arial" w:hAnsi="Arial" w:cs="Arial"/>
          <w:b/>
          <w:sz w:val="24"/>
          <w:szCs w:val="24"/>
        </w:rPr>
        <w:t>Признание граждан малоимущими в целях предоставления им по договорам социального найма жилых помещений муниципального жилищного фонда Большевистского сельского поселения Еланского муниципального района Волгоградской области</w:t>
      </w:r>
      <w:r w:rsidRPr="00335C1C">
        <w:rPr>
          <w:rFonts w:ascii="Arial" w:hAnsi="Arial" w:cs="Arial"/>
          <w:b/>
          <w:sz w:val="24"/>
          <w:szCs w:val="24"/>
        </w:rPr>
        <w:t>»</w:t>
      </w:r>
    </w:p>
    <w:p w14:paraId="2608FA64" w14:textId="77777777" w:rsidR="00705489" w:rsidRPr="00335C1C" w:rsidRDefault="00705489">
      <w:pPr>
        <w:pStyle w:val="ConsPlusCell"/>
        <w:jc w:val="center"/>
        <w:rPr>
          <w:rFonts w:cs="Arial"/>
          <w:sz w:val="24"/>
          <w:szCs w:val="24"/>
        </w:rPr>
      </w:pPr>
    </w:p>
    <w:p w14:paraId="417AA638" w14:textId="77777777" w:rsidR="00705489" w:rsidRPr="00335C1C" w:rsidRDefault="00000000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335C1C">
        <w:rPr>
          <w:rFonts w:ascii="Arial" w:hAnsi="Arial" w:cs="Arial"/>
          <w:b/>
          <w:sz w:val="24"/>
          <w:szCs w:val="24"/>
        </w:rPr>
        <w:t>1. Общие положения</w:t>
      </w:r>
    </w:p>
    <w:p w14:paraId="19478EA8" w14:textId="77777777" w:rsidR="00705489" w:rsidRPr="00335C1C" w:rsidRDefault="00705489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6938947A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1.1. Предмет регулирования</w:t>
      </w:r>
    </w:p>
    <w:p w14:paraId="3AA4F72B" w14:textId="0A0F8E26" w:rsidR="00705489" w:rsidRPr="00335C1C" w:rsidRDefault="00000000">
      <w:pPr>
        <w:pStyle w:val="ConsPlusNonformat"/>
        <w:ind w:right="-16" w:firstLine="709"/>
        <w:jc w:val="both"/>
        <w:rPr>
          <w:rFonts w:ascii="Arial" w:hAnsi="Arial" w:cs="Arial"/>
          <w:strike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</w:t>
      </w:r>
      <w:r w:rsidR="00335C1C" w:rsidRPr="00335C1C">
        <w:rPr>
          <w:rFonts w:ascii="Arial" w:hAnsi="Arial" w:cs="Arial"/>
          <w:iCs/>
          <w:sz w:val="24"/>
          <w:szCs w:val="24"/>
        </w:rPr>
        <w:t>Большевистского сельского поселения Еланского муниципального района Волгоградской области</w:t>
      </w:r>
      <w:r w:rsidRPr="00335C1C">
        <w:rPr>
          <w:rFonts w:ascii="Arial" w:hAnsi="Arial" w:cs="Arial"/>
          <w:sz w:val="24"/>
          <w:szCs w:val="24"/>
        </w:rPr>
        <w:t xml:space="preserve">» (далее – муниципальная услуга),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335C1C" w:rsidRPr="00335C1C">
        <w:rPr>
          <w:rFonts w:ascii="Arial" w:hAnsi="Arial" w:cs="Arial"/>
          <w:iCs/>
          <w:sz w:val="24"/>
          <w:szCs w:val="24"/>
        </w:rPr>
        <w:t>администрации Большевистского сельского поселения Еланского муниципального района Волгоградской области</w:t>
      </w:r>
      <w:r w:rsidRPr="00335C1C">
        <w:rPr>
          <w:rFonts w:ascii="Arial" w:hAnsi="Arial" w:cs="Arial"/>
          <w:iCs/>
          <w:sz w:val="24"/>
          <w:szCs w:val="24"/>
        </w:rPr>
        <w:t>.</w:t>
      </w:r>
    </w:p>
    <w:p w14:paraId="65AB0735" w14:textId="77777777" w:rsidR="00705489" w:rsidRPr="00335C1C" w:rsidRDefault="00000000">
      <w:pPr>
        <w:widowControl w:val="0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1.2. Сведения о заявителях</w:t>
      </w:r>
    </w:p>
    <w:p w14:paraId="6D406D3E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Заявителями на получение муниципальной услуги являются одиноко проживающий гражданин, гражданин и члены его семьи либо их уполномоченные представители (далее - заявители).</w:t>
      </w:r>
    </w:p>
    <w:p w14:paraId="5BABE06D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услуги.</w:t>
      </w:r>
    </w:p>
    <w:p w14:paraId="6BCDAE01" w14:textId="26698AF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1.3.1. Сведения о месте нахождения, контактных телефонах </w:t>
      </w:r>
      <w:r w:rsidRPr="00335C1C">
        <w:rPr>
          <w:rFonts w:ascii="Arial" w:hAnsi="Arial" w:cs="Arial"/>
          <w:sz w:val="24"/>
          <w:szCs w:val="24"/>
        </w:rPr>
        <w:br/>
        <w:t xml:space="preserve">и графике работы </w:t>
      </w:r>
      <w:r w:rsidR="00335C1C" w:rsidRPr="00335C1C">
        <w:rPr>
          <w:rFonts w:ascii="Arial" w:hAnsi="Arial" w:cs="Arial"/>
          <w:iCs/>
          <w:sz w:val="24"/>
          <w:szCs w:val="24"/>
        </w:rPr>
        <w:t>администрации Большевистского сельского поселения Еланского муниципального района Волгоградской области</w:t>
      </w:r>
      <w:r w:rsidRPr="00335C1C">
        <w:rPr>
          <w:rFonts w:ascii="Arial" w:hAnsi="Arial" w:cs="Arial"/>
          <w:sz w:val="24"/>
          <w:szCs w:val="24"/>
        </w:rPr>
        <w:t xml:space="preserve">, федерального органа исполнительной власти, уполномоченного Правительством Российской Федерации </w:t>
      </w:r>
      <w:r w:rsidRPr="00335C1C">
        <w:rPr>
          <w:rFonts w:ascii="Arial" w:hAnsi="Arial" w:cs="Arial"/>
          <w:sz w:val="24"/>
          <w:szCs w:val="24"/>
        </w:rPr>
        <w:br/>
        <w:t xml:space="preserve">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органов, организаций (органов) государственного технического учета </w:t>
      </w:r>
      <w:r w:rsidRPr="00335C1C">
        <w:rPr>
          <w:rFonts w:ascii="Arial" w:hAnsi="Arial" w:cs="Arial"/>
          <w:sz w:val="24"/>
          <w:szCs w:val="24"/>
        </w:rPr>
        <w:br/>
        <w:t>и (или) технической инвентаризации объектов капитального строительства, участвующих в предоставлении муниципальной услуги (далее - организации (органы), участвующие в предоставлении муниципальной услуги),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– МФЦ):</w:t>
      </w:r>
    </w:p>
    <w:p w14:paraId="779D8A5F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услугу: Администрация Большевистского сельского поселения Еланского муниципального района Волгоградской области (далее - Администрация).</w:t>
      </w:r>
    </w:p>
    <w:p w14:paraId="71D2557F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Место нахождения Администрации: 403707, Волгоградская область, Еланский район, </w:t>
      </w:r>
      <w:proofErr w:type="spellStart"/>
      <w:r w:rsidRPr="00335C1C">
        <w:rPr>
          <w:rFonts w:ascii="Arial" w:hAnsi="Arial" w:cs="Arial"/>
          <w:sz w:val="24"/>
          <w:szCs w:val="24"/>
        </w:rPr>
        <w:t>п.Большевик</w:t>
      </w:r>
      <w:proofErr w:type="spellEnd"/>
      <w:r w:rsidRPr="00335C1C">
        <w:rPr>
          <w:rFonts w:ascii="Arial" w:hAnsi="Arial" w:cs="Arial"/>
          <w:sz w:val="24"/>
          <w:szCs w:val="24"/>
        </w:rPr>
        <w:t>, Микрорайон 1, д.9</w:t>
      </w:r>
    </w:p>
    <w:p w14:paraId="2D26D410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>График работы Администрации:</w:t>
      </w:r>
    </w:p>
    <w:p w14:paraId="45A22515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понедельник - пятница: с 08 ч. 00 мин. до 17 ч. 00 мин.</w:t>
      </w:r>
    </w:p>
    <w:p w14:paraId="7875641A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в предпраздничные дни: с 08 ч. 00 мин. до 16 ч. 00 мин.</w:t>
      </w:r>
    </w:p>
    <w:p w14:paraId="4A8E329B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перерыв на обед: с 12 ч. 00 мин. до 13 ч. 00 мин.</w:t>
      </w:r>
    </w:p>
    <w:p w14:paraId="4C383335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выходные дни: суббота, воскресенье.</w:t>
      </w:r>
    </w:p>
    <w:p w14:paraId="23115C5C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Телефон Администрации: 8(4452)6-92-31.</w:t>
      </w:r>
    </w:p>
    <w:p w14:paraId="6C1102AC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Муниципальное автономное учреждение «Многофункциональный центр предоставления государственных и муниципальных услуг» Еланского муниципального района Волгоградской области (далее - МФЦ): 403732, Волгоградская область, Еланский район </w:t>
      </w:r>
      <w:proofErr w:type="spellStart"/>
      <w:r w:rsidRPr="00335C1C">
        <w:rPr>
          <w:rFonts w:ascii="Arial" w:hAnsi="Arial" w:cs="Arial"/>
          <w:sz w:val="24"/>
          <w:szCs w:val="24"/>
        </w:rPr>
        <w:t>р.п.Елань</w:t>
      </w:r>
      <w:proofErr w:type="spellEnd"/>
      <w:r w:rsidRPr="00335C1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5C1C">
        <w:rPr>
          <w:rFonts w:ascii="Arial" w:hAnsi="Arial" w:cs="Arial"/>
          <w:sz w:val="24"/>
          <w:szCs w:val="24"/>
        </w:rPr>
        <w:t>ул.Ленинская</w:t>
      </w:r>
      <w:proofErr w:type="spellEnd"/>
      <w:r w:rsidRPr="00335C1C">
        <w:rPr>
          <w:rFonts w:ascii="Arial" w:hAnsi="Arial" w:cs="Arial"/>
          <w:sz w:val="24"/>
          <w:szCs w:val="24"/>
        </w:rPr>
        <w:t>, 68; электронный адрес: mfcelan@yandex.ru</w:t>
      </w:r>
    </w:p>
    <w:p w14:paraId="63A064BD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График работы и график приема заявителей:</w:t>
      </w:r>
    </w:p>
    <w:p w14:paraId="1B458200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Вторник – четверг: с 9.00 до 18.00</w:t>
      </w:r>
    </w:p>
    <w:p w14:paraId="5498FD96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Пятница: с12.00 до 20.00</w:t>
      </w:r>
    </w:p>
    <w:p w14:paraId="0C453731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Суббота: с 9.00 до 18.00</w:t>
      </w:r>
    </w:p>
    <w:p w14:paraId="56630228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Перерыв на обед: с 13.00 до 14.00.</w:t>
      </w:r>
    </w:p>
    <w:p w14:paraId="2F568A94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Выходные дни: воскресенье, понедельник.</w:t>
      </w:r>
    </w:p>
    <w:p w14:paraId="260F25A3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В предпраздничные дни время работы и приема заявителей сокращается на 1 час.</w:t>
      </w:r>
    </w:p>
    <w:p w14:paraId="2E2397D6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Справочные телефоны: 8(84452)5-40-28 (директор), 8(84452)5-36-09 (специалисты МФЦ).</w:t>
      </w:r>
    </w:p>
    <w:p w14:paraId="2684BA5F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14:paraId="4CEE88E1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14:paraId="76060CAE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непосредственно в администрации Большевистского сельского поселения Еланского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области;</w:t>
      </w:r>
    </w:p>
    <w:p w14:paraId="61217375" w14:textId="77777777" w:rsidR="00335C1C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по почте, в том числе электронной (Bolshevik-adm@yandex.ru), в случае письменного обращения заявителя;</w:t>
      </w:r>
    </w:p>
    <w:p w14:paraId="6383178E" w14:textId="5B574045" w:rsidR="00705489" w:rsidRPr="00335C1C" w:rsidRDefault="00335C1C" w:rsidP="00335C1C">
      <w:pPr>
        <w:widowControl w:val="0"/>
        <w:ind w:firstLine="709"/>
        <w:jc w:val="both"/>
        <w:outlineLvl w:val="1"/>
        <w:rPr>
          <w:rFonts w:ascii="Arial" w:hAnsi="Arial" w:cs="Arial"/>
          <w:b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в сети Интернет на официальном сайте администрации Большевистского сельского поселения Еланского муниципального района Волгоградской области (http://bolshevistskoe-sp.ru/), на Едином портале </w:t>
      </w:r>
      <w:proofErr w:type="gramStart"/>
      <w:r w:rsidRPr="00335C1C">
        <w:rPr>
          <w:rFonts w:ascii="Arial" w:hAnsi="Arial" w:cs="Arial"/>
          <w:sz w:val="24"/>
          <w:szCs w:val="24"/>
        </w:rPr>
        <w:t>государственных и муниципальных услуг (функций)</w:t>
      </w:r>
      <w:proofErr w:type="gramEnd"/>
      <w:r w:rsidRPr="00335C1C">
        <w:rPr>
          <w:rFonts w:ascii="Arial" w:hAnsi="Arial" w:cs="Arial"/>
          <w:sz w:val="24"/>
          <w:szCs w:val="24"/>
        </w:rPr>
        <w:t xml:space="preserve">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(www.gosuslugi.ru).</w:t>
      </w:r>
    </w:p>
    <w:p w14:paraId="372B8438" w14:textId="77777777" w:rsidR="00705489" w:rsidRPr="00335C1C" w:rsidRDefault="00000000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335C1C">
        <w:rPr>
          <w:rFonts w:ascii="Arial" w:hAnsi="Arial" w:cs="Arial"/>
          <w:b/>
          <w:sz w:val="24"/>
          <w:szCs w:val="24"/>
        </w:rPr>
        <w:t>2. Стандарт предоставления муниципальной услуги</w:t>
      </w:r>
    </w:p>
    <w:p w14:paraId="1B7C25D2" w14:textId="77777777" w:rsidR="00705489" w:rsidRPr="00335C1C" w:rsidRDefault="00705489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04C3BC17" w14:textId="5B8C7467" w:rsidR="00705489" w:rsidRPr="00335C1C" w:rsidRDefault="00000000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2.1. Наименование муниципальной услуги – «Признание граждан малоимущими в целях предоставления им по договорам социального найма жилых помещений муниципального жилищного фонда </w:t>
      </w:r>
      <w:r w:rsidR="00335C1C" w:rsidRPr="00335C1C">
        <w:rPr>
          <w:rFonts w:ascii="Arial" w:hAnsi="Arial" w:cs="Arial"/>
          <w:sz w:val="24"/>
          <w:szCs w:val="24"/>
        </w:rPr>
        <w:t>Большевистского сельского поселения Еланского муниципального района Волгоградской области</w:t>
      </w:r>
      <w:r w:rsidRPr="00335C1C">
        <w:rPr>
          <w:rFonts w:ascii="Arial" w:hAnsi="Arial" w:cs="Arial"/>
          <w:sz w:val="24"/>
          <w:szCs w:val="24"/>
        </w:rPr>
        <w:t xml:space="preserve">». </w:t>
      </w:r>
    </w:p>
    <w:p w14:paraId="641366D1" w14:textId="05CFCEAE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2.2. Органом, предоставляющим муниципальную услугу, является </w:t>
      </w:r>
      <w:r w:rsidR="00335C1C" w:rsidRPr="00335C1C">
        <w:rPr>
          <w:rFonts w:ascii="Arial" w:hAnsi="Arial" w:cs="Arial"/>
          <w:bCs/>
          <w:sz w:val="24"/>
          <w:szCs w:val="24"/>
        </w:rPr>
        <w:t>администрация Большевистского сельского поселения Еланского муниципального района Волгоградской области</w:t>
      </w:r>
      <w:r w:rsidR="00335C1C" w:rsidRPr="00335C1C">
        <w:rPr>
          <w:rFonts w:ascii="Arial" w:hAnsi="Arial" w:cs="Arial"/>
          <w:iCs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(далее – уполномоченный орган).</w:t>
      </w:r>
    </w:p>
    <w:p w14:paraId="089F6030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>2.3. Результатом предоставления муниципальной услуги является:</w:t>
      </w:r>
    </w:p>
    <w:p w14:paraId="6539CEF4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- решение уполномоченного органа в виде заключения о признании гражданина и членов его семьи либо одиноко проживающего гражданина малоимущими;</w:t>
      </w:r>
    </w:p>
    <w:p w14:paraId="75C54559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- решение уполномоченного органа в виде заключения об отказе </w:t>
      </w:r>
      <w:r w:rsidRPr="00335C1C">
        <w:rPr>
          <w:rFonts w:ascii="Arial" w:hAnsi="Arial" w:cs="Arial"/>
          <w:sz w:val="24"/>
          <w:szCs w:val="24"/>
        </w:rPr>
        <w:br/>
        <w:t>в признании гражданина и членов его семьи либо одиноко проживающего гражданина малоимущими.</w:t>
      </w:r>
    </w:p>
    <w:p w14:paraId="2C0257F3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14:paraId="70F4DF6A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Решение уполномоченного органа о признании (об отказе в признании) гражданина и членов его семьи либо одиноко проживающего гражданина малоимущими, принимается по результатам рассмотрения соответствующего заявления и документов, предусмотренных пунктом 2.5 настоящего административного регламента, в течение 30 дней с даты принятия заявления и документов, обязанность по предоставлению которых возложена на заявителя.</w:t>
      </w:r>
    </w:p>
    <w:p w14:paraId="7D2BD30D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В случае представления заявителем заявления и документов, предусмотренных пунктом 2.5 настоящего административного регламента, через МФЦ срок предоставления муниципальной услуги исчисляется </w:t>
      </w:r>
      <w:r w:rsidRPr="00335C1C">
        <w:rPr>
          <w:rFonts w:ascii="Arial" w:hAnsi="Arial" w:cs="Arial"/>
          <w:sz w:val="24"/>
          <w:szCs w:val="24"/>
        </w:rPr>
        <w:br/>
        <w:t>со дня передачи документов в уполномоченный орган.</w:t>
      </w:r>
    </w:p>
    <w:p w14:paraId="154C8925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Заключение о признании (об отказе в признании) гражданина </w:t>
      </w:r>
      <w:r w:rsidRPr="00335C1C">
        <w:rPr>
          <w:rFonts w:ascii="Arial" w:hAnsi="Arial" w:cs="Arial"/>
          <w:sz w:val="24"/>
          <w:szCs w:val="24"/>
        </w:rPr>
        <w:br/>
        <w:t>и членов его семьи либо одиноко проживающего гражданина малоимущими</w:t>
      </w:r>
      <w:r w:rsidRPr="00335C1C">
        <w:rPr>
          <w:rFonts w:ascii="Arial" w:hAnsi="Arial" w:cs="Arial"/>
          <w:i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уполномоченного органа направляется (вручается заявителю по адресу, указанному в заявлении) не позднее трех рабочих дней со дня принятия соответствующего решения.</w:t>
      </w:r>
    </w:p>
    <w:p w14:paraId="343607D1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В случае представления гражданином заявления о признании гражданина и членов его семьи, одиноко проживающего гражданина малоимущими в целях предоставления им жилых помещений по договорам социального найма через МФЦ документ, подтверждающий принятие решения, направляется в МФЦ, если иной способ получения не указан заявителем.</w:t>
      </w:r>
    </w:p>
    <w:p w14:paraId="17D69952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2.5. Исчерпывающий перечень документов, необходимых </w:t>
      </w:r>
      <w:r w:rsidRPr="00335C1C">
        <w:rPr>
          <w:rFonts w:ascii="Arial" w:hAnsi="Arial" w:cs="Arial"/>
          <w:sz w:val="24"/>
          <w:szCs w:val="24"/>
        </w:rPr>
        <w:br/>
        <w:t>для предоставления муниципальной услуги:</w:t>
      </w:r>
    </w:p>
    <w:p w14:paraId="1EC4A1B4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2.5.1. Самостоятельно заявитель представляет следующие документы:</w:t>
      </w:r>
    </w:p>
    <w:p w14:paraId="787C31BB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1) заявление о признании гражданина и членов его семьи, одиноко проживающего гражданина малоимущими в целях предоставления им жилых помещений по договорам социального найма по форме, утвержденной уполномоченным органом исполнительной власти Волгоградской области (далее - заявление);</w:t>
      </w:r>
    </w:p>
    <w:p w14:paraId="4F8CCDBE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0"/>
      <w:bookmarkEnd w:id="1"/>
      <w:r w:rsidRPr="00335C1C">
        <w:rPr>
          <w:rFonts w:ascii="Arial" w:hAnsi="Arial" w:cs="Arial"/>
          <w:sz w:val="24"/>
          <w:szCs w:val="24"/>
        </w:rPr>
        <w:t>2) паспорт гражданина Российской Федерации заявителя, каждого члена его семьи или иные документы, удостоверяющие личность;</w:t>
      </w:r>
    </w:p>
    <w:p w14:paraId="67BDC0C5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3) свидетельства о государственной регистрации актов гражданского состояния (рождение, заключение (расторжение) брака), выданные компетентными органами иностранного государства, и их нотариально удостоверенный перевод на русский язык (предоставляется гражданами </w:t>
      </w:r>
      <w:r w:rsidRPr="00335C1C">
        <w:rPr>
          <w:rFonts w:ascii="Arial" w:hAnsi="Arial" w:cs="Arial"/>
          <w:sz w:val="24"/>
          <w:szCs w:val="24"/>
        </w:rPr>
        <w:br/>
        <w:t>в случае регистрации актов гражданского состояния на территории иностранного государства);</w:t>
      </w:r>
    </w:p>
    <w:p w14:paraId="75994218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4)</w:t>
      </w:r>
      <w:r w:rsidRPr="00335C1C">
        <w:rPr>
          <w:rFonts w:ascii="Arial" w:hAnsi="Arial" w:cs="Arial"/>
          <w:color w:val="3366FF"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сведения о членах семьи заявителя, представляемые по форме, утвержденной уполномоченным органом исполнительной власти Волгоградской области;</w:t>
      </w:r>
    </w:p>
    <w:p w14:paraId="13898E94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5) документы (сведения) о доходах, полученных заявителем, членами его семьи в течение расчетного периода, за исключением заработка перечень которых утвержден уполномоченным органом исполнительной власти Волгоградской области;</w:t>
      </w:r>
    </w:p>
    <w:p w14:paraId="1F2F80FC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 xml:space="preserve">6) сведения об имуществе, подлежащем налогообложению </w:t>
      </w:r>
      <w:r w:rsidRPr="00335C1C">
        <w:rPr>
          <w:rFonts w:ascii="Arial" w:hAnsi="Arial" w:cs="Arial"/>
          <w:sz w:val="24"/>
          <w:szCs w:val="24"/>
        </w:rPr>
        <w:br/>
        <w:t>и принадлежащем на праве собственности заявителю, членам его семьи, представляемые по форме, утвержденной уполномоченным органом исполнительной власти Волгоградской области;</w:t>
      </w:r>
    </w:p>
    <w:p w14:paraId="7C740661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7) согласие на проверку сведений, содержащихся в заявлении </w:t>
      </w:r>
      <w:r w:rsidRPr="00335C1C">
        <w:rPr>
          <w:rFonts w:ascii="Arial" w:hAnsi="Arial" w:cs="Arial"/>
          <w:sz w:val="24"/>
          <w:szCs w:val="24"/>
        </w:rPr>
        <w:br/>
        <w:t>и прилагаемых к нему документах, подписанное заявителем, членами его семьи;</w:t>
      </w:r>
    </w:p>
    <w:p w14:paraId="0A25B858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8) согласие на обработку персональных данных заявителя, всех членов его семьи;</w:t>
      </w:r>
    </w:p>
    <w:p w14:paraId="641DBA3E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9) документы, подтверждающие полномочия представителя гражданина (в случае подачи заявления и прилагаемых к нему документов представителем).</w:t>
      </w:r>
    </w:p>
    <w:p w14:paraId="637ED827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2.5.2. Сведения, которые заявитель вправе представить </w:t>
      </w:r>
      <w:r w:rsidRPr="00335C1C">
        <w:rPr>
          <w:rFonts w:ascii="Arial" w:hAnsi="Arial" w:cs="Arial"/>
          <w:sz w:val="24"/>
          <w:szCs w:val="24"/>
        </w:rPr>
        <w:br/>
        <w:t>по собственной инициативе:</w:t>
      </w:r>
    </w:p>
    <w:p w14:paraId="14374522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1) о месте жительства заявителя, членов его семьи;</w:t>
      </w:r>
    </w:p>
    <w:p w14:paraId="2763F196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2) о постановке заявителя, членов его семьи на учет в налоговом органе;</w:t>
      </w:r>
    </w:p>
    <w:p w14:paraId="4037BEDD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3) о страховых номерах индивидуальных лицевых счетов (СНИЛС), подтверждающих регистрацию заявителя, членов его семьи в системе индивидуального (персонифицированного) учета;</w:t>
      </w:r>
    </w:p>
    <w:p w14:paraId="35A2070B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4) о государственной регистрации актов гражданского состояния (рождение, заключение (расторжение) брака);</w:t>
      </w:r>
    </w:p>
    <w:p w14:paraId="23F4F3E9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5) о заработке, полученном заявителем, членами его семьи в течение расчетного периода;</w:t>
      </w:r>
    </w:p>
    <w:p w14:paraId="073DECFE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6) из Единого государственного реестра недвижимости </w:t>
      </w:r>
      <w:r w:rsidRPr="00335C1C">
        <w:rPr>
          <w:rFonts w:ascii="Arial" w:hAnsi="Arial" w:cs="Arial"/>
          <w:sz w:val="24"/>
          <w:szCs w:val="24"/>
        </w:rPr>
        <w:br/>
        <w:t>об имуществе, находящемся в собственности заявителя, членов его семьи;</w:t>
      </w:r>
    </w:p>
    <w:p w14:paraId="6DB97A5A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7) о стоимости имущества, подлежащего налогообложению </w:t>
      </w:r>
      <w:r w:rsidRPr="00335C1C">
        <w:rPr>
          <w:rFonts w:ascii="Arial" w:hAnsi="Arial" w:cs="Arial"/>
          <w:sz w:val="24"/>
          <w:szCs w:val="24"/>
        </w:rPr>
        <w:br/>
        <w:t>и находящегося в собственности заявителя, членов его семьи.</w:t>
      </w:r>
    </w:p>
    <w:p w14:paraId="7F97C3BB" w14:textId="77777777" w:rsidR="00705489" w:rsidRPr="00335C1C" w:rsidRDefault="00000000">
      <w:pPr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В случае если заявитель не представил указанные в настоящем пункте документы (их копии или содержащиеся в них сведения) </w:t>
      </w:r>
      <w:r w:rsidRPr="00335C1C">
        <w:rPr>
          <w:rFonts w:ascii="Arial" w:hAnsi="Arial" w:cs="Arial"/>
          <w:sz w:val="24"/>
          <w:szCs w:val="24"/>
        </w:rPr>
        <w:br/>
        <w:t xml:space="preserve">по собственной инициативе, уполномоченный орган самостоятельно запрашивает такие документы (сведения) в организациях (органах), участвующих в предоставлении муниципальной услуги) и получает их </w:t>
      </w:r>
      <w:r w:rsidRPr="00335C1C">
        <w:rPr>
          <w:rFonts w:ascii="Arial" w:hAnsi="Arial" w:cs="Arial"/>
          <w:sz w:val="24"/>
          <w:szCs w:val="24"/>
        </w:rPr>
        <w:br/>
        <w:t>в рамках межведомственного информационного взаимодействия.</w:t>
      </w:r>
    </w:p>
    <w:p w14:paraId="7C3CD2A5" w14:textId="77777777" w:rsidR="00705489" w:rsidRPr="00335C1C" w:rsidRDefault="00000000">
      <w:pPr>
        <w:ind w:firstLine="709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2.5.3. Заявление и документы, указанные в пункте 2.5 настоящего административного регламента могут быть представлены заявителями </w:t>
      </w:r>
      <w:r w:rsidRPr="00335C1C">
        <w:rPr>
          <w:rFonts w:ascii="Arial" w:hAnsi="Arial" w:cs="Arial"/>
          <w:sz w:val="24"/>
          <w:szCs w:val="24"/>
        </w:rPr>
        <w:br/>
        <w:t xml:space="preserve">по их выбору в уполномоченный орган или МФЦ лично, либо направлены посредством почтовой связи на бумажном носителе, либо представлены </w:t>
      </w:r>
      <w:r w:rsidRPr="00335C1C">
        <w:rPr>
          <w:rFonts w:ascii="Arial" w:hAnsi="Arial" w:cs="Arial"/>
          <w:sz w:val="24"/>
          <w:szCs w:val="24"/>
        </w:rPr>
        <w:br/>
        <w:t xml:space="preserve">в уполномоченный орган в форме электронного документа </w:t>
      </w:r>
      <w:r w:rsidRPr="00335C1C">
        <w:rPr>
          <w:rFonts w:ascii="Arial" w:hAnsi="Arial" w:cs="Arial"/>
          <w:sz w:val="24"/>
          <w:szCs w:val="24"/>
        </w:rPr>
        <w:br/>
        <w:t>с использованием Единого портала государственных и муниципальных услуг.</w:t>
      </w:r>
    </w:p>
    <w:p w14:paraId="4469EB91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335C1C">
        <w:rPr>
          <w:rFonts w:ascii="Arial" w:hAnsi="Arial" w:cs="Arial"/>
          <w:sz w:val="24"/>
          <w:szCs w:val="24"/>
        </w:rPr>
        <w:t xml:space="preserve">Подача документов через МФЦ осуществляется в соответствии </w:t>
      </w:r>
      <w:r w:rsidRPr="00335C1C">
        <w:rPr>
          <w:rFonts w:ascii="Arial" w:hAnsi="Arial" w:cs="Arial"/>
          <w:sz w:val="24"/>
          <w:szCs w:val="24"/>
        </w:rPr>
        <w:br/>
        <w:t xml:space="preserve">с соглашением о взаимодействии, заключенным между МФЦ </w:t>
      </w:r>
      <w:r w:rsidRPr="00335C1C">
        <w:rPr>
          <w:rFonts w:ascii="Arial" w:hAnsi="Arial" w:cs="Arial"/>
          <w:sz w:val="24"/>
          <w:szCs w:val="24"/>
        </w:rPr>
        <w:br/>
        <w:t>и уполномоченным органом, с момента вступления в силу соответствующего соглашения о взаимодействии.</w:t>
      </w:r>
    </w:p>
    <w:p w14:paraId="2E7EFB9C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Указанные в подпунктах 2-3 пункта 2.5.1 настоящего административного регламента документы предоставляются в копиях </w:t>
      </w:r>
      <w:r w:rsidRPr="00335C1C">
        <w:rPr>
          <w:rFonts w:ascii="Arial" w:hAnsi="Arial" w:cs="Arial"/>
          <w:sz w:val="24"/>
          <w:szCs w:val="24"/>
        </w:rPr>
        <w:br/>
        <w:t xml:space="preserve">с предъявлением подлинников либо в виде нотариально заверенных копий. Копии документов после проверки их соответствия подлинникам </w:t>
      </w:r>
      <w:r w:rsidRPr="00335C1C">
        <w:rPr>
          <w:rFonts w:ascii="Arial" w:hAnsi="Arial" w:cs="Arial"/>
          <w:sz w:val="24"/>
          <w:szCs w:val="24"/>
        </w:rPr>
        <w:br/>
        <w:t>(за исключением нотариально заверенных копий документов) заверяются лицом, принимающим документы.</w:t>
      </w:r>
    </w:p>
    <w:p w14:paraId="588752A8" w14:textId="77777777" w:rsidR="00705489" w:rsidRPr="00335C1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Заявление в форме электронного документа подписывается</w:t>
      </w:r>
      <w:r w:rsidRPr="00335C1C">
        <w:rPr>
          <w:rFonts w:ascii="Arial" w:hAnsi="Arial" w:cs="Arial"/>
          <w:sz w:val="24"/>
          <w:szCs w:val="24"/>
        </w:rPr>
        <w:br/>
        <w:t>по выбору заявителя:</w:t>
      </w:r>
    </w:p>
    <w:p w14:paraId="5A7ADFB4" w14:textId="77777777" w:rsidR="00705489" w:rsidRPr="00335C1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- простой электронной подписью заявителя (представителя заявителя);</w:t>
      </w:r>
    </w:p>
    <w:p w14:paraId="36E4F314" w14:textId="77777777" w:rsidR="00705489" w:rsidRPr="00335C1C" w:rsidRDefault="00000000">
      <w:pPr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14:paraId="084E1552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>Сертификат ключа проверки усиленной неквалифицированной электронной подписи должен быть создан и использоваться</w:t>
      </w:r>
      <w:r w:rsidRPr="00335C1C">
        <w:rPr>
          <w:rFonts w:ascii="Arial" w:hAnsi="Arial" w:cs="Arial"/>
          <w:sz w:val="24"/>
          <w:szCs w:val="24"/>
        </w:rPr>
        <w:br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</w:t>
      </w:r>
      <w:r w:rsidRPr="00335C1C">
        <w:rPr>
          <w:rFonts w:ascii="Arial" w:hAnsi="Arial" w:cs="Arial"/>
          <w:sz w:val="24"/>
          <w:szCs w:val="24"/>
        </w:rPr>
        <w:br/>
        <w:t>а также при наличии у владельца сертификата ключа проверки ключа простой электронной подписи, выданного ему при личном приеме.</w:t>
      </w:r>
    </w:p>
    <w:p w14:paraId="3694901B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14:paraId="7C6920D0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Заявителю направляется уведомление об отказе в приеме </w:t>
      </w:r>
      <w:r w:rsidRPr="00335C1C">
        <w:rPr>
          <w:rFonts w:ascii="Arial" w:hAnsi="Arial" w:cs="Arial"/>
          <w:sz w:val="24"/>
          <w:szCs w:val="24"/>
        </w:rPr>
        <w:br/>
        <w:t xml:space="preserve">к рассмотрению заявления в случае, если при обращении </w:t>
      </w:r>
      <w:r w:rsidRPr="00335C1C">
        <w:rPr>
          <w:rFonts w:ascii="Arial" w:hAnsi="Arial" w:cs="Arial"/>
          <w:sz w:val="24"/>
          <w:szCs w:val="24"/>
        </w:rPr>
        <w:br/>
        <w:t xml:space="preserve">за предоставлением муниципальной услуги в электронной форме </w:t>
      </w:r>
      <w:r w:rsidRPr="00335C1C">
        <w:rPr>
          <w:rFonts w:ascii="Arial" w:hAnsi="Arial" w:cs="Arial"/>
          <w:sz w:val="24"/>
          <w:szCs w:val="24"/>
        </w:rPr>
        <w:br/>
        <w:t xml:space="preserve">в результате проверки усиленной квалифицированной электронной подписи </w:t>
      </w:r>
      <w:r w:rsidRPr="00335C1C">
        <w:rPr>
          <w:rFonts w:ascii="Arial" w:hAnsi="Arial" w:cs="Arial"/>
          <w:spacing w:val="-6"/>
          <w:sz w:val="24"/>
          <w:szCs w:val="24"/>
        </w:rPr>
        <w:t>(далее – квалифицированная подпись) выявлено несоблюдение установленных</w:t>
      </w:r>
      <w:r w:rsidRPr="00335C1C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335C1C">
          <w:rPr>
            <w:rFonts w:ascii="Arial" w:hAnsi="Arial" w:cs="Arial"/>
            <w:sz w:val="24"/>
            <w:szCs w:val="24"/>
          </w:rPr>
          <w:t>статьей 11</w:t>
        </w:r>
      </w:hyperlink>
      <w:r w:rsidRPr="00335C1C">
        <w:rPr>
          <w:rFonts w:ascii="Arial" w:hAnsi="Arial" w:cs="Arial"/>
          <w:sz w:val="24"/>
          <w:szCs w:val="24"/>
        </w:rPr>
        <w:t xml:space="preserve"> Федерального закона от 06 апреля 2011 г. </w:t>
      </w:r>
      <w:r w:rsidRPr="00335C1C">
        <w:rPr>
          <w:rFonts w:ascii="Arial" w:hAnsi="Arial" w:cs="Arial"/>
          <w:sz w:val="24"/>
          <w:szCs w:val="24"/>
        </w:rPr>
        <w:br/>
        <w:t>№ 63-ФЗ «Об электронной подписи» (далее – Федеральный закон № 63-ФЗ).</w:t>
      </w:r>
    </w:p>
    <w:p w14:paraId="681CD6ED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14:paraId="356E3C9B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14:paraId="6117DF79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2.7.2. Исчерпывающий перечень оснований для отказа в признании гражданина и членов его семьи либо одиноко проживающего гражданина малоимущими.</w:t>
      </w:r>
    </w:p>
    <w:p w14:paraId="6BE504A3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Основаниями для принятия решения об отказе в признании гражданина и членов его семьи либо одиноко проживающего гражданина малоимущими являются:</w:t>
      </w:r>
    </w:p>
    <w:p w14:paraId="4BEFDFB2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1) представление не в полном объеме документов, предусмотренных пунктом 2.5.1 настоящего административного регламента, обязанность </w:t>
      </w:r>
      <w:r w:rsidRPr="00335C1C">
        <w:rPr>
          <w:rFonts w:ascii="Arial" w:hAnsi="Arial" w:cs="Arial"/>
          <w:sz w:val="24"/>
          <w:szCs w:val="24"/>
        </w:rPr>
        <w:br/>
        <w:t>по представлению которых возложена на заявителя;</w:t>
      </w:r>
    </w:p>
    <w:p w14:paraId="4C657A84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2) наличие в представленных документах недостоверных сведений;</w:t>
      </w:r>
    </w:p>
    <w:p w14:paraId="6C1A0566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3) наличие в представленных документах подчисток, приписок, зачеркнутых слов или иных неоговоренных исправлений;</w:t>
      </w:r>
    </w:p>
    <w:p w14:paraId="3D4E0607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4) превышение размера среднемесячного дохода, приходящегося </w:t>
      </w:r>
      <w:r w:rsidRPr="00335C1C">
        <w:rPr>
          <w:rFonts w:ascii="Arial" w:hAnsi="Arial" w:cs="Arial"/>
          <w:sz w:val="24"/>
          <w:szCs w:val="24"/>
        </w:rPr>
        <w:br/>
        <w:t xml:space="preserve">на каждого члена семьи гражданина, либо размера среднемесячного дохода одиноко проживающего гражданина и (или) стоимости приходящейся на каждого члена семьи доли имущества, находящегося </w:t>
      </w:r>
      <w:r w:rsidRPr="00335C1C">
        <w:rPr>
          <w:rFonts w:ascii="Arial" w:hAnsi="Arial" w:cs="Arial"/>
          <w:sz w:val="24"/>
          <w:szCs w:val="24"/>
        </w:rPr>
        <w:br/>
        <w:t xml:space="preserve">в собственности членов семьи и подлежащего налогообложению, </w:t>
      </w:r>
      <w:r w:rsidRPr="00335C1C">
        <w:rPr>
          <w:rFonts w:ascii="Arial" w:hAnsi="Arial" w:cs="Arial"/>
          <w:sz w:val="24"/>
          <w:szCs w:val="24"/>
        </w:rPr>
        <w:br/>
        <w:t>или стоимости имущества, находящегося в собственности одиноко проживающего гражданина и подлежащего налогообложению, пороговых значений дохода и стоимости имущества.</w:t>
      </w:r>
    </w:p>
    <w:p w14:paraId="754A0AA3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2.8. Муниципальная услуга предоставляется бесплатно.</w:t>
      </w:r>
    </w:p>
    <w:p w14:paraId="34871616" w14:textId="77777777" w:rsidR="00705489" w:rsidRPr="00335C1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2.9. Максимальный срок ожидания в очереди при подаче заявления </w:t>
      </w:r>
      <w:r w:rsidRPr="00335C1C">
        <w:rPr>
          <w:rFonts w:ascii="Arial" w:hAnsi="Arial" w:cs="Arial"/>
          <w:sz w:val="24"/>
          <w:szCs w:val="24"/>
        </w:rPr>
        <w:br/>
        <w:t>и при получении результата предоставления муниципальной услуги</w:t>
      </w:r>
      <w:r w:rsidRPr="00335C1C">
        <w:rPr>
          <w:rFonts w:ascii="Arial" w:hAnsi="Arial" w:cs="Arial"/>
          <w:sz w:val="24"/>
          <w:szCs w:val="24"/>
        </w:rPr>
        <w:br/>
        <w:t>в случае обращения заявителя непосредственно в уполномоченный орган или МФЦ составляет 15 минут.</w:t>
      </w:r>
    </w:p>
    <w:p w14:paraId="3D672209" w14:textId="67A7ACD6" w:rsidR="00705489" w:rsidRPr="00335C1C" w:rsidRDefault="00000000">
      <w:pPr>
        <w:pStyle w:val="Endnote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 на личном приеме граждан – не более 15 минут.</w:t>
      </w:r>
    </w:p>
    <w:p w14:paraId="38917728" w14:textId="114A3A35" w:rsidR="00705489" w:rsidRPr="00335C1C" w:rsidRDefault="00000000">
      <w:pPr>
        <w:pStyle w:val="Endnote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 дней со дня поступления в уполномоченный орган.</w:t>
      </w:r>
      <w:r w:rsidRPr="00335C1C">
        <w:rPr>
          <w:rFonts w:ascii="Arial" w:hAnsi="Arial" w:cs="Arial"/>
          <w:i/>
          <w:sz w:val="24"/>
          <w:szCs w:val="24"/>
        </w:rPr>
        <w:t xml:space="preserve"> (срок регистрации заявления не должен превышать 3 дней)</w:t>
      </w:r>
      <w:r w:rsidRPr="00335C1C">
        <w:rPr>
          <w:rFonts w:ascii="Arial" w:hAnsi="Arial" w:cs="Arial"/>
          <w:sz w:val="24"/>
          <w:szCs w:val="24"/>
        </w:rPr>
        <w:t>.</w:t>
      </w:r>
    </w:p>
    <w:p w14:paraId="3F9502BD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 xml:space="preserve">2.11. 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</w:t>
      </w:r>
      <w:r w:rsidRPr="00335C1C">
        <w:rPr>
          <w:rFonts w:cs="Arial"/>
          <w:sz w:val="24"/>
          <w:szCs w:val="24"/>
        </w:rPr>
        <w:br/>
        <w:t>с образцами их заполнения и перечнем документов и (или) информации, необходимых для предоставления муниципальной услуги, в том числе</w:t>
      </w:r>
      <w:r w:rsidRPr="00335C1C">
        <w:rPr>
          <w:rFonts w:cs="Arial"/>
          <w:sz w:val="24"/>
          <w:szCs w:val="24"/>
        </w:rPr>
        <w:br/>
        <w:t>к обеспечению доступности для инвалидов указанных объектов</w:t>
      </w:r>
      <w:r w:rsidRPr="00335C1C">
        <w:rPr>
          <w:rFonts w:cs="Arial"/>
          <w:sz w:val="24"/>
          <w:szCs w:val="24"/>
        </w:rPr>
        <w:br/>
        <w:t xml:space="preserve">в </w:t>
      </w:r>
      <w:proofErr w:type="gramStart"/>
      <w:r w:rsidRPr="00335C1C">
        <w:rPr>
          <w:rFonts w:cs="Arial"/>
          <w:sz w:val="24"/>
          <w:szCs w:val="24"/>
        </w:rPr>
        <w:t>соответствии  с</w:t>
      </w:r>
      <w:proofErr w:type="gramEnd"/>
      <w:r w:rsidRPr="00335C1C">
        <w:rPr>
          <w:rFonts w:cs="Arial"/>
          <w:sz w:val="24"/>
          <w:szCs w:val="24"/>
        </w:rPr>
        <w:t xml:space="preserve"> законодательством Российской Федерации о социальной защите инвалидов.</w:t>
      </w:r>
    </w:p>
    <w:p w14:paraId="5296D1E5" w14:textId="77777777" w:rsidR="00705489" w:rsidRPr="00335C1C" w:rsidRDefault="00000000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2.11.1. Требования к помещениям, в которых предоставляется муниципальная услуга.</w:t>
      </w:r>
    </w:p>
    <w:p w14:paraId="7EFF11BC" w14:textId="77777777" w:rsidR="00705489" w:rsidRPr="00335C1C" w:rsidRDefault="00000000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1A584772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Помещения уполномоченного органа должны соответствовать санитарным правилам СП 2.2.4285-26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14:paraId="47B9947D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14:paraId="35826277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66084E03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67A5C0AC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2.11.2. Требования к местам ожидания.</w:t>
      </w:r>
    </w:p>
    <w:p w14:paraId="5CDD82CA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 xml:space="preserve">Места ожидания должны соответствовать комфортным условиям </w:t>
      </w:r>
      <w:r w:rsidRPr="00335C1C">
        <w:rPr>
          <w:rFonts w:cs="Arial"/>
          <w:sz w:val="24"/>
          <w:szCs w:val="24"/>
        </w:rPr>
        <w:br/>
        <w:t>для заявителей и оптимальным условиям работы должностных лиц уполномоченного органа.</w:t>
      </w:r>
    </w:p>
    <w:p w14:paraId="38EF6656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5335BABF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2.11.3. Требования к местам приема заявителей.</w:t>
      </w:r>
    </w:p>
    <w:p w14:paraId="4F4A127E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 xml:space="preserve">Прием заявителей осуществляется в специально выделенных </w:t>
      </w:r>
      <w:r w:rsidRPr="00335C1C">
        <w:rPr>
          <w:rFonts w:cs="Arial"/>
          <w:sz w:val="24"/>
          <w:szCs w:val="24"/>
        </w:rPr>
        <w:br/>
        <w:t>для этих целей помещениях.</w:t>
      </w:r>
    </w:p>
    <w:p w14:paraId="67B45532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 xml:space="preserve">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</w:t>
      </w:r>
      <w:r w:rsidRPr="00335C1C">
        <w:rPr>
          <w:rFonts w:cs="Arial"/>
          <w:sz w:val="24"/>
          <w:szCs w:val="24"/>
        </w:rPr>
        <w:br/>
        <w:t>и копирующим устройствам.</w:t>
      </w:r>
    </w:p>
    <w:p w14:paraId="0C354ED0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14:paraId="741D2766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 xml:space="preserve">Места сдачи и получения документов заявителями, места </w:t>
      </w:r>
      <w:r w:rsidRPr="00335C1C">
        <w:rPr>
          <w:rFonts w:cs="Arial"/>
          <w:sz w:val="24"/>
          <w:szCs w:val="24"/>
        </w:rPr>
        <w:br/>
        <w:t xml:space="preserve">для информирования заявителей и заполнения необходимых документов </w:t>
      </w:r>
      <w:r w:rsidRPr="00335C1C">
        <w:rPr>
          <w:rFonts w:cs="Arial"/>
          <w:sz w:val="24"/>
          <w:szCs w:val="24"/>
        </w:rPr>
        <w:lastRenderedPageBreak/>
        <w:t>оборудуются стульями (креслами) и столами и обеспечиваются писчей бумагой и письменными принадлежностями.</w:t>
      </w:r>
    </w:p>
    <w:p w14:paraId="1D7D69D8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2.11.4. Требования к информационным стендам.</w:t>
      </w:r>
    </w:p>
    <w:p w14:paraId="6F524B9F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 xml:space="preserve">В помещениях уполномоченного органа, предназначенных </w:t>
      </w:r>
      <w:r w:rsidRPr="00335C1C">
        <w:rPr>
          <w:rFonts w:cs="Arial"/>
          <w:sz w:val="24"/>
          <w:szCs w:val="24"/>
        </w:rPr>
        <w:br/>
        <w:t>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432C0FE4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0C6A84DC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6D779607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текст настоящего административного регламента;</w:t>
      </w:r>
    </w:p>
    <w:p w14:paraId="1FC38DE5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14:paraId="2C274DB4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7ADCBF1D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формы и образцы документов для заполнения;</w:t>
      </w:r>
    </w:p>
    <w:p w14:paraId="019CBBBE" w14:textId="77777777" w:rsidR="00705489" w:rsidRPr="00335C1C" w:rsidRDefault="00000000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14:paraId="74DB1367" w14:textId="77777777" w:rsidR="00705489" w:rsidRPr="00335C1C" w:rsidRDefault="00000000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справочные телефоны;</w:t>
      </w:r>
    </w:p>
    <w:p w14:paraId="13845D25" w14:textId="77777777" w:rsidR="00705489" w:rsidRPr="00335C1C" w:rsidRDefault="00000000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14:paraId="57F603B8" w14:textId="77777777" w:rsidR="00705489" w:rsidRPr="00335C1C" w:rsidRDefault="00000000">
      <w:pPr>
        <w:widowControl w:val="0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информация о месте личного приема, а также об установленных </w:t>
      </w:r>
      <w:r w:rsidRPr="00335C1C">
        <w:rPr>
          <w:rFonts w:ascii="Arial" w:hAnsi="Arial" w:cs="Arial"/>
          <w:sz w:val="24"/>
          <w:szCs w:val="24"/>
        </w:rPr>
        <w:br/>
        <w:t>для личного приема днях и часах.</w:t>
      </w:r>
    </w:p>
    <w:p w14:paraId="13F99B4A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69C71982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</w:t>
      </w:r>
      <w:r w:rsidRPr="00335C1C">
        <w:rPr>
          <w:rFonts w:cs="Arial"/>
          <w:sz w:val="24"/>
          <w:szCs w:val="24"/>
        </w:rPr>
        <w:br/>
        <w:t xml:space="preserve">для граждан месте), а также на Едином портале государственных </w:t>
      </w:r>
      <w:r w:rsidRPr="00335C1C">
        <w:rPr>
          <w:rFonts w:cs="Arial"/>
          <w:sz w:val="24"/>
          <w:szCs w:val="24"/>
        </w:rPr>
        <w:br/>
        <w:t>и муниципальных услуг и на официальном сайте уполномоченного органа (адрес сайта).</w:t>
      </w:r>
    </w:p>
    <w:p w14:paraId="162A6FD7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751135E3" w14:textId="77777777" w:rsidR="00705489" w:rsidRPr="00335C1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35C1C">
        <w:rPr>
          <w:rFonts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14:paraId="304D3ACE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14:paraId="1DD5B5B3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оказание специалистами помощи инвалидам в посадке </w:t>
      </w:r>
      <w:r w:rsidRPr="00335C1C">
        <w:rPr>
          <w:rFonts w:ascii="Arial" w:hAnsi="Arial" w:cs="Arial"/>
          <w:sz w:val="24"/>
          <w:szCs w:val="24"/>
        </w:rPr>
        <w:br/>
        <w:t xml:space="preserve">в транспортное средство и высадке из него перед входом в помещения, </w:t>
      </w:r>
      <w:r w:rsidRPr="00335C1C">
        <w:rPr>
          <w:rFonts w:ascii="Arial" w:hAnsi="Arial" w:cs="Arial"/>
          <w:sz w:val="24"/>
          <w:szCs w:val="24"/>
        </w:rPr>
        <w:br/>
        <w:t xml:space="preserve">в которых предоставляется муниципальная услуга, в том числе </w:t>
      </w:r>
      <w:r w:rsidRPr="00335C1C">
        <w:rPr>
          <w:rFonts w:ascii="Arial" w:hAnsi="Arial" w:cs="Arial"/>
          <w:sz w:val="24"/>
          <w:szCs w:val="24"/>
        </w:rPr>
        <w:br/>
        <w:t>с использованием кресла-коляски;</w:t>
      </w:r>
    </w:p>
    <w:p w14:paraId="2AA844BB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беспрепятственный вход инвалидов в помещение и выход из него;</w:t>
      </w:r>
    </w:p>
    <w:p w14:paraId="14619653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возможность самостоятельного передвижения инвалидов </w:t>
      </w:r>
      <w:r w:rsidRPr="00335C1C">
        <w:rPr>
          <w:rFonts w:ascii="Arial" w:hAnsi="Arial" w:cs="Arial"/>
          <w:sz w:val="24"/>
          <w:szCs w:val="24"/>
        </w:rPr>
        <w:br/>
        <w:t>по территории организации, помещения, в которых оказывается муниципальная услуга;</w:t>
      </w:r>
    </w:p>
    <w:p w14:paraId="7ED0A033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 w:rsidRPr="00335C1C">
        <w:rPr>
          <w:rFonts w:ascii="Arial" w:hAnsi="Arial" w:cs="Arial"/>
          <w:sz w:val="24"/>
          <w:szCs w:val="24"/>
        </w:rPr>
        <w:br/>
        <w:t>на территории организации, помещения, в которых оказывается муниципальная услуга;</w:t>
      </w:r>
    </w:p>
    <w:p w14:paraId="249ED19F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335C1C">
        <w:rPr>
          <w:rFonts w:ascii="Arial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14:paraId="7BDC756F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39217C3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допуск сурдопереводчика и </w:t>
      </w:r>
      <w:proofErr w:type="spellStart"/>
      <w:r w:rsidRPr="00335C1C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335C1C">
        <w:rPr>
          <w:rFonts w:ascii="Arial" w:hAnsi="Arial" w:cs="Arial"/>
          <w:sz w:val="24"/>
          <w:szCs w:val="24"/>
        </w:rPr>
        <w:t>;</w:t>
      </w:r>
    </w:p>
    <w:p w14:paraId="26A6782C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выданного по форме </w:t>
      </w:r>
      <w:r w:rsidRPr="00335C1C">
        <w:rPr>
          <w:rFonts w:ascii="Arial" w:hAnsi="Arial" w:cs="Arial"/>
          <w:sz w:val="24"/>
          <w:szCs w:val="24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335C1C">
        <w:rPr>
          <w:rFonts w:ascii="Arial" w:hAnsi="Arial" w:cs="Arial"/>
          <w:sz w:val="24"/>
          <w:szCs w:val="24"/>
        </w:rPr>
        <w:br/>
        <w:t>в сфере социальной защиты населения;</w:t>
      </w:r>
    </w:p>
    <w:p w14:paraId="5B5CEBC7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предоставление при необходимости услуги по месту жительства инвалида или в дистанционном режиме;</w:t>
      </w:r>
    </w:p>
    <w:p w14:paraId="16CE0930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оказание специалистами иной необходимой помощи инвалидам </w:t>
      </w:r>
      <w:r w:rsidRPr="00335C1C">
        <w:rPr>
          <w:rFonts w:ascii="Arial" w:hAnsi="Arial" w:cs="Arial"/>
          <w:sz w:val="24"/>
          <w:szCs w:val="24"/>
        </w:rPr>
        <w:br/>
        <w:t xml:space="preserve">в преодолении барьеров, препятствующих получению ими услуг наравне </w:t>
      </w:r>
      <w:r w:rsidRPr="00335C1C">
        <w:rPr>
          <w:rFonts w:ascii="Arial" w:hAnsi="Arial" w:cs="Arial"/>
          <w:sz w:val="24"/>
          <w:szCs w:val="24"/>
        </w:rPr>
        <w:br/>
        <w:t>с другими лицами.</w:t>
      </w:r>
    </w:p>
    <w:p w14:paraId="79432C62" w14:textId="77777777" w:rsidR="00705489" w:rsidRPr="00335C1C" w:rsidRDefault="00000000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335C1C">
        <w:rPr>
          <w:rFonts w:ascii="Arial" w:hAnsi="Arial" w:cs="Arial"/>
          <w:sz w:val="24"/>
          <w:szCs w:val="24"/>
        </w:rPr>
        <w:br/>
        <w:t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r w:rsidRPr="00335C1C">
        <w:rPr>
          <w:rFonts w:ascii="Arial" w:hAnsi="Arial" w:cs="Arial"/>
          <w:i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уполномоченного органа.</w:t>
      </w:r>
    </w:p>
    <w:p w14:paraId="210AA36A" w14:textId="77777777" w:rsidR="00705489" w:rsidRPr="00335C1C" w:rsidRDefault="00000000">
      <w:pPr>
        <w:ind w:right="-16" w:firstLine="709"/>
        <w:jc w:val="both"/>
        <w:rPr>
          <w:rFonts w:ascii="Arial" w:hAnsi="Arial" w:cs="Arial"/>
          <w:strike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2.13.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302BDE12" w14:textId="77777777" w:rsidR="00705489" w:rsidRPr="00335C1C" w:rsidRDefault="00705489">
      <w:pPr>
        <w:ind w:left="900" w:right="771"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1DF313BC" w14:textId="77777777" w:rsidR="00705489" w:rsidRPr="00335C1C" w:rsidRDefault="00000000">
      <w:pPr>
        <w:jc w:val="center"/>
        <w:rPr>
          <w:rFonts w:ascii="Arial" w:hAnsi="Arial" w:cs="Arial"/>
          <w:b/>
          <w:sz w:val="24"/>
          <w:szCs w:val="24"/>
        </w:rPr>
      </w:pPr>
      <w:r w:rsidRPr="00335C1C">
        <w:rPr>
          <w:rFonts w:ascii="Arial" w:hAnsi="Arial" w:cs="Arial"/>
          <w:b/>
          <w:sz w:val="24"/>
          <w:szCs w:val="24"/>
        </w:rPr>
        <w:t xml:space="preserve">3. Состав, последовательность и сроки выполнения административных процедур, требования к порядку их выполнения, </w:t>
      </w:r>
      <w:r w:rsidRPr="00335C1C">
        <w:rPr>
          <w:rFonts w:ascii="Arial" w:hAnsi="Arial" w:cs="Arial"/>
          <w:b/>
          <w:sz w:val="24"/>
          <w:szCs w:val="24"/>
        </w:rPr>
        <w:br/>
        <w:t xml:space="preserve">в том числе особенности выполнения административных процедур </w:t>
      </w:r>
      <w:r w:rsidRPr="00335C1C">
        <w:rPr>
          <w:rFonts w:ascii="Arial" w:hAnsi="Arial" w:cs="Arial"/>
          <w:b/>
          <w:sz w:val="24"/>
          <w:szCs w:val="24"/>
        </w:rPr>
        <w:br/>
        <w:t>в электронной форме, а также особенности выполнения административных процедур в МФЦ</w:t>
      </w:r>
    </w:p>
    <w:p w14:paraId="1148D9CF" w14:textId="77777777" w:rsidR="00705489" w:rsidRPr="00335C1C" w:rsidRDefault="00705489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32D88AC1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14:paraId="384FDC90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1) прием и регистрация (отказ в приеме) заявления и прилагаемых </w:t>
      </w:r>
      <w:r w:rsidRPr="00335C1C">
        <w:rPr>
          <w:rFonts w:ascii="Arial" w:hAnsi="Arial" w:cs="Arial"/>
          <w:sz w:val="24"/>
          <w:szCs w:val="24"/>
        </w:rPr>
        <w:br/>
        <w:t>к нему документов;</w:t>
      </w:r>
    </w:p>
    <w:p w14:paraId="6ACD60F8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документов (информации), необходимых для рассмотрения заявления;</w:t>
      </w:r>
    </w:p>
    <w:p w14:paraId="640DF012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3) рассмотрение заявления и представленных документов и принятие решения уполномоченного органа о признании (об отказе в признании) гражданина и членов его семьи либо одиноко проживающего гражданина малоимущими в виде заключения уполномоченного органа;</w:t>
      </w:r>
    </w:p>
    <w:p w14:paraId="05BFC4A0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4) направление (вручение) заключения о признании (об отказе </w:t>
      </w:r>
      <w:r w:rsidRPr="00335C1C">
        <w:rPr>
          <w:rFonts w:ascii="Arial" w:hAnsi="Arial" w:cs="Arial"/>
          <w:sz w:val="24"/>
          <w:szCs w:val="24"/>
        </w:rPr>
        <w:br/>
        <w:t>в признании) гражданина и членов его семьи либо одиноко проживающего гражданина малоимущими (далее – заключение).</w:t>
      </w:r>
    </w:p>
    <w:p w14:paraId="28E6D8B0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335C1C">
        <w:rPr>
          <w:rFonts w:ascii="Arial" w:hAnsi="Arial" w:cs="Arial"/>
          <w:sz w:val="24"/>
          <w:szCs w:val="24"/>
          <w:u w:val="single"/>
        </w:rPr>
        <w:t>3.2. Прием и регистрация заявления и прилагаемых к нему документов.</w:t>
      </w:r>
    </w:p>
    <w:p w14:paraId="3B139202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>3.2.1. Основанием для начала административной процедуры является поступление в уполномоченный орган заявления на личном приеме, почтовым отправлением, посредством использования</w:t>
      </w:r>
      <w:r w:rsidRPr="00335C1C">
        <w:rPr>
          <w:rFonts w:ascii="Arial" w:hAnsi="Arial" w:cs="Arial"/>
          <w:color w:val="FF0000"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Единого портала государственных и муниципальных услуг или через МФЦ.</w:t>
      </w:r>
    </w:p>
    <w:p w14:paraId="78D527CC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При поступлении заявления и прилагаемых к нему документов </w:t>
      </w:r>
      <w:r w:rsidRPr="00335C1C">
        <w:rPr>
          <w:rFonts w:ascii="Arial" w:hAnsi="Arial" w:cs="Arial"/>
          <w:sz w:val="24"/>
          <w:szCs w:val="24"/>
        </w:rPr>
        <w:br/>
        <w:t xml:space="preserve">в МФЦ, последний не позднее дня, следующего за днем их поступления, обеспечивает передачу заявления и прилагаемых к нему документов </w:t>
      </w:r>
      <w:r w:rsidRPr="00335C1C">
        <w:rPr>
          <w:rFonts w:ascii="Arial" w:hAnsi="Arial" w:cs="Arial"/>
          <w:sz w:val="24"/>
          <w:szCs w:val="24"/>
        </w:rPr>
        <w:br/>
        <w:t>в уполномоченный орган.</w:t>
      </w:r>
    </w:p>
    <w:p w14:paraId="2464AB7B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3.2.2. Прием заявления и прилагаемых к нему документов осуществляет должностное лицо уполномоченного органа.</w:t>
      </w:r>
    </w:p>
    <w:p w14:paraId="45135697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3.2.3. При приеме документов должностное лицо уполномоченного органа проверяет комплектность представленного пакета документов </w:t>
      </w:r>
      <w:r w:rsidRPr="00335C1C">
        <w:rPr>
          <w:rFonts w:ascii="Arial" w:hAnsi="Arial" w:cs="Arial"/>
          <w:sz w:val="24"/>
          <w:szCs w:val="24"/>
        </w:rPr>
        <w:br/>
        <w:t>в соответствии с пунктом 2.5 настоящего административного регламента.</w:t>
      </w:r>
    </w:p>
    <w:p w14:paraId="11EDAE95" w14:textId="2AA17B22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3.2.4. После проверки комплектности документов должностное лицо уполномоченного органа принимает и регистрирует заявление </w:t>
      </w:r>
      <w:r w:rsidRPr="00335C1C">
        <w:rPr>
          <w:rFonts w:ascii="Arial" w:hAnsi="Arial" w:cs="Arial"/>
          <w:sz w:val="24"/>
          <w:szCs w:val="24"/>
        </w:rPr>
        <w:br/>
        <w:t xml:space="preserve">с прилагаемыми к нему документами в Книге регистрации заявлений </w:t>
      </w:r>
      <w:r w:rsidRPr="00335C1C">
        <w:rPr>
          <w:rFonts w:ascii="Arial" w:hAnsi="Arial" w:cs="Arial"/>
          <w:sz w:val="24"/>
          <w:szCs w:val="24"/>
        </w:rPr>
        <w:br/>
        <w:t>о признании гражданина и членов его семьи либо одиноко проживающего гражданина малоимущими, по форме согласно приложению к настоящему административному регламенту (далее – Книга регистрации заявлений).</w:t>
      </w:r>
    </w:p>
    <w:p w14:paraId="664F47CB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Заявление и прилагаемые к нему документы, поступившие </w:t>
      </w:r>
      <w:r w:rsidRPr="00335C1C">
        <w:rPr>
          <w:rFonts w:ascii="Arial" w:hAnsi="Arial" w:cs="Arial"/>
          <w:sz w:val="24"/>
          <w:szCs w:val="24"/>
        </w:rPr>
        <w:br/>
        <w:t>в уполномоченный орган в электронном виде, регистрируются в общем порядке в Книге регистрации заявлений.</w:t>
      </w:r>
    </w:p>
    <w:p w14:paraId="0A822365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3.2.5. 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</w:t>
      </w:r>
      <w:r w:rsidRPr="00335C1C">
        <w:rPr>
          <w:rFonts w:ascii="Arial" w:hAnsi="Arial" w:cs="Arial"/>
          <w:sz w:val="24"/>
          <w:szCs w:val="24"/>
        </w:rPr>
        <w:br/>
        <w:t xml:space="preserve">не позднее 1 рабочего дня со дня регистрации заявления проводит проверку подлинности простой электронной подписи заявителя </w:t>
      </w:r>
      <w:r w:rsidRPr="00335C1C">
        <w:rPr>
          <w:rFonts w:ascii="Arial" w:hAnsi="Arial" w:cs="Arial"/>
          <w:sz w:val="24"/>
          <w:szCs w:val="24"/>
        </w:rPr>
        <w:br/>
        <w:t>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14:paraId="3D949BB4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дней со дня завершения проведения такой проверки принимает решение об отказе </w:t>
      </w:r>
      <w:r w:rsidRPr="00335C1C">
        <w:rPr>
          <w:rFonts w:ascii="Arial" w:hAnsi="Arial" w:cs="Arial"/>
          <w:sz w:val="24"/>
          <w:szCs w:val="24"/>
        </w:rPr>
        <w:br/>
        <w:t xml:space="preserve">в приеме к рассмотрению заявления и направляет заявителю уведомление об этом в электронной форме с указанием пунктов </w:t>
      </w:r>
      <w:hyperlink r:id="rId8" w:history="1">
        <w:r w:rsidRPr="00335C1C">
          <w:rPr>
            <w:rFonts w:ascii="Arial" w:hAnsi="Arial" w:cs="Arial"/>
            <w:sz w:val="24"/>
            <w:szCs w:val="24"/>
          </w:rPr>
          <w:t>статьи 11</w:t>
        </w:r>
      </w:hyperlink>
      <w:r w:rsidRPr="00335C1C">
        <w:rPr>
          <w:rFonts w:ascii="Arial" w:hAnsi="Arial" w:cs="Arial"/>
          <w:sz w:val="24"/>
          <w:szCs w:val="24"/>
        </w:rPr>
        <w:t xml:space="preserve">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</w:t>
      </w:r>
    </w:p>
    <w:p w14:paraId="09262335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и муниципальных услуг.</w:t>
      </w:r>
    </w:p>
    <w:p w14:paraId="1721616D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3.2.6. Максимальный срок исполнения административной процедуры:</w:t>
      </w:r>
    </w:p>
    <w:p w14:paraId="76A35CC6" w14:textId="0FFD8A7E" w:rsidR="00705489" w:rsidRPr="00335C1C" w:rsidRDefault="00000000">
      <w:pPr>
        <w:pStyle w:val="Endnote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при личном приеме граждан – не более 15 минут;</w:t>
      </w:r>
    </w:p>
    <w:p w14:paraId="742B1163" w14:textId="0CB6ADA9" w:rsidR="00705489" w:rsidRPr="00335C1C" w:rsidRDefault="00000000">
      <w:pPr>
        <w:pStyle w:val="Endnote"/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 рабочих дней со дня поступления </w:t>
      </w:r>
      <w:r w:rsidRPr="00335C1C">
        <w:rPr>
          <w:rFonts w:ascii="Arial" w:hAnsi="Arial" w:cs="Arial"/>
          <w:sz w:val="24"/>
          <w:szCs w:val="24"/>
        </w:rPr>
        <w:br/>
        <w:t>в уполномоченный орган.</w:t>
      </w:r>
    </w:p>
    <w:p w14:paraId="431B3F5B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lastRenderedPageBreak/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14:paraId="075A5BC8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3.2.7. Результатом исполнения административной процедуры является:</w:t>
      </w:r>
    </w:p>
    <w:p w14:paraId="307FB357" w14:textId="0C1FBC1F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- прием и регистрация заявления (делается отметка о его принятии </w:t>
      </w:r>
      <w:r w:rsidRPr="00335C1C">
        <w:rPr>
          <w:rFonts w:ascii="Arial" w:hAnsi="Arial" w:cs="Arial"/>
          <w:sz w:val="24"/>
          <w:szCs w:val="24"/>
        </w:rPr>
        <w:br/>
        <w:t xml:space="preserve">с обязательным указанием даты и времени его принятия), выдача (направление в электронном виде, в МФЦ или почтовым отправлением) </w:t>
      </w:r>
      <w:hyperlink r:id="rId9" w:history="1">
        <w:r w:rsidRPr="00335C1C">
          <w:rPr>
            <w:rFonts w:ascii="Arial" w:hAnsi="Arial" w:cs="Arial"/>
            <w:sz w:val="24"/>
            <w:szCs w:val="24"/>
          </w:rPr>
          <w:t>расписки</w:t>
        </w:r>
      </w:hyperlink>
      <w:r w:rsidRPr="00335C1C">
        <w:rPr>
          <w:rFonts w:ascii="Arial" w:hAnsi="Arial" w:cs="Arial"/>
          <w:sz w:val="24"/>
          <w:szCs w:val="24"/>
        </w:rPr>
        <w:t xml:space="preserve"> в получении заявления и приложенных к нему документов </w:t>
      </w:r>
      <w:r w:rsidRPr="00335C1C">
        <w:rPr>
          <w:rFonts w:ascii="Arial" w:hAnsi="Arial" w:cs="Arial"/>
          <w:sz w:val="24"/>
          <w:szCs w:val="24"/>
        </w:rPr>
        <w:br/>
        <w:t>по форме согласно приложению к настоящему административному регламенту;</w:t>
      </w:r>
    </w:p>
    <w:p w14:paraId="2E0FE67A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14:paraId="33098FF1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Расписку в получении от гражданина заявления с документами </w:t>
      </w:r>
      <w:r w:rsidRPr="00335C1C">
        <w:rPr>
          <w:rFonts w:ascii="Arial" w:hAnsi="Arial" w:cs="Arial"/>
          <w:sz w:val="24"/>
          <w:szCs w:val="24"/>
        </w:rPr>
        <w:br/>
        <w:t xml:space="preserve">к нему и перечень документов, которые будут запрошены </w:t>
      </w:r>
      <w:r w:rsidRPr="00335C1C">
        <w:rPr>
          <w:rFonts w:ascii="Arial" w:hAnsi="Arial" w:cs="Arial"/>
          <w:sz w:val="24"/>
          <w:szCs w:val="24"/>
        </w:rPr>
        <w:br/>
        <w:t>в порядке межведомственного взаимодействия выдают как должностное лицо уполномоченного органа, так и должностное лицо МФЦ, в случае если документы подаются через МФЦ.</w:t>
      </w:r>
    </w:p>
    <w:p w14:paraId="10E3DE2E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335C1C">
        <w:rPr>
          <w:rFonts w:ascii="Arial" w:hAnsi="Arial" w:cs="Arial"/>
          <w:sz w:val="24"/>
          <w:szCs w:val="24"/>
          <w:u w:val="single"/>
        </w:rPr>
        <w:t>3.3. Формирование и направление межведомственных запросов документов (информации), необходимых для рассмотрения заявления.</w:t>
      </w:r>
    </w:p>
    <w:p w14:paraId="10CF4515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3.3.1. Основанием для начала выполнения административной процедуры является получение должностным лицом уполномоченного</w:t>
      </w:r>
      <w:r w:rsidRPr="00335C1C">
        <w:rPr>
          <w:rFonts w:ascii="Arial" w:hAnsi="Arial" w:cs="Arial"/>
          <w:color w:val="FF0000"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органа зарегистрированного в установленном порядке заявления.</w:t>
      </w:r>
    </w:p>
    <w:p w14:paraId="7A99FD35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В случае если заявителем представлены все документы, указанные </w:t>
      </w:r>
      <w:r w:rsidRPr="00335C1C">
        <w:rPr>
          <w:rFonts w:ascii="Arial" w:hAnsi="Arial" w:cs="Arial"/>
          <w:sz w:val="24"/>
          <w:szCs w:val="24"/>
        </w:rPr>
        <w:br/>
        <w:t>в пункте 2.5 настоящего административного регламента, должностное лицо уполномоченного органа 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14:paraId="0093DE82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3.3.2. Если документы, предусмотренные пунктом 2.5.2 </w:t>
      </w:r>
      <w:proofErr w:type="gramStart"/>
      <w:r w:rsidRPr="00335C1C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proofErr w:type="gramEnd"/>
      <w:r w:rsidRPr="00335C1C">
        <w:rPr>
          <w:rFonts w:ascii="Arial" w:hAnsi="Arial" w:cs="Arial"/>
          <w:sz w:val="24"/>
          <w:szCs w:val="24"/>
        </w:rPr>
        <w:t xml:space="preserve"> не были представлены заявителем </w:t>
      </w:r>
      <w:r w:rsidRPr="00335C1C">
        <w:rPr>
          <w:rFonts w:ascii="Arial" w:hAnsi="Arial" w:cs="Arial"/>
          <w:sz w:val="24"/>
          <w:szCs w:val="24"/>
        </w:rPr>
        <w:br/>
        <w:t xml:space="preserve">по собственной инициативе, должностное лицо </w:t>
      </w:r>
      <w:bookmarkStart w:id="2" w:name="_Hlk58932095"/>
      <w:r w:rsidRPr="00335C1C">
        <w:rPr>
          <w:rFonts w:ascii="Arial" w:hAnsi="Arial" w:cs="Arial"/>
          <w:sz w:val="24"/>
          <w:szCs w:val="24"/>
        </w:rPr>
        <w:t xml:space="preserve">уполномоченного органа </w:t>
      </w:r>
      <w:bookmarkEnd w:id="2"/>
      <w:r w:rsidRPr="00335C1C">
        <w:rPr>
          <w:rFonts w:ascii="Arial" w:hAnsi="Arial" w:cs="Arial"/>
          <w:sz w:val="24"/>
          <w:szCs w:val="24"/>
        </w:rPr>
        <w:t>готовит и направляет межведомственные запросы в органы (организации), участвующие в предоставлении муниципальной услуги.</w:t>
      </w:r>
    </w:p>
    <w:p w14:paraId="43CBC544" w14:textId="3880B5E6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3.3.3. Максимальный срок исполнения административной </w:t>
      </w:r>
      <w:r w:rsidRPr="00335C1C">
        <w:rPr>
          <w:rFonts w:ascii="Arial" w:hAnsi="Arial" w:cs="Arial"/>
          <w:sz w:val="24"/>
          <w:szCs w:val="24"/>
        </w:rPr>
        <w:br/>
        <w:t>процедуры – 5 рабочих дней со дня регистрации заявления.</w:t>
      </w:r>
    </w:p>
    <w:p w14:paraId="7B5BA9B4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3.3.4. Результатом исполнения административной процедуры является формирование, направление межведомственных запросов </w:t>
      </w:r>
      <w:r w:rsidRPr="00335C1C">
        <w:rPr>
          <w:rFonts w:ascii="Arial" w:hAnsi="Arial" w:cs="Arial"/>
          <w:sz w:val="24"/>
          <w:szCs w:val="24"/>
        </w:rPr>
        <w:br/>
        <w:t>в органы (организации), участвующие в предоставлении муниципальной услуги).</w:t>
      </w:r>
    </w:p>
    <w:p w14:paraId="068A4831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335C1C">
        <w:rPr>
          <w:rFonts w:ascii="Arial" w:hAnsi="Arial" w:cs="Arial"/>
          <w:sz w:val="24"/>
          <w:szCs w:val="24"/>
          <w:u w:val="single"/>
        </w:rPr>
        <w:t xml:space="preserve">3.4. Рассмотрение заявления и представленных документов </w:t>
      </w:r>
      <w:r w:rsidRPr="00335C1C">
        <w:rPr>
          <w:rFonts w:ascii="Arial" w:hAnsi="Arial" w:cs="Arial"/>
          <w:sz w:val="24"/>
          <w:szCs w:val="24"/>
          <w:u w:val="single"/>
        </w:rPr>
        <w:br/>
        <w:t xml:space="preserve">и принятие решения уполномоченного органа о признании (об отказе </w:t>
      </w:r>
      <w:r w:rsidRPr="00335C1C">
        <w:rPr>
          <w:rFonts w:ascii="Arial" w:hAnsi="Arial" w:cs="Arial"/>
          <w:sz w:val="24"/>
          <w:szCs w:val="24"/>
          <w:u w:val="single"/>
        </w:rPr>
        <w:br/>
        <w:t>в признании) гражданина и членов его семьи либо одиноко проживающего гражданина малоимущими в виде заключения уполномоченного органа.</w:t>
      </w:r>
    </w:p>
    <w:p w14:paraId="02004590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3.4.1. Основанием для начала административной процедуры является получение должностным лицом уполномоченного органа</w:t>
      </w:r>
      <w:r w:rsidRPr="00335C1C">
        <w:rPr>
          <w:rFonts w:ascii="Arial" w:hAnsi="Arial" w:cs="Arial"/>
          <w:i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 xml:space="preserve">заявления </w:t>
      </w:r>
      <w:r w:rsidRPr="00335C1C">
        <w:rPr>
          <w:rFonts w:ascii="Arial" w:hAnsi="Arial" w:cs="Arial"/>
          <w:sz w:val="24"/>
          <w:szCs w:val="24"/>
        </w:rPr>
        <w:br/>
        <w:t>и документов, необходимых для предоставления муниципальной услуги, указанных в пунктах 2.5.1 и 2.5.2 настоящего административного регламента.</w:t>
      </w:r>
    </w:p>
    <w:p w14:paraId="5F795CE8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3.4.2. В ходе рассмотрения заявления и документов, должностное лицо уполномоченного органа</w:t>
      </w:r>
      <w:r w:rsidRPr="00335C1C">
        <w:rPr>
          <w:rFonts w:ascii="Arial" w:hAnsi="Arial" w:cs="Arial"/>
          <w:i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осуществляет следующие действия:</w:t>
      </w:r>
    </w:p>
    <w:p w14:paraId="4DEE27F2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 - проверяет наличие или отсутствие оснований для отказа </w:t>
      </w:r>
      <w:r w:rsidRPr="00335C1C">
        <w:rPr>
          <w:rFonts w:ascii="Arial" w:hAnsi="Arial" w:cs="Arial"/>
          <w:sz w:val="24"/>
          <w:szCs w:val="24"/>
        </w:rPr>
        <w:br/>
        <w:t xml:space="preserve">в признании гражданина и членов его семьи либо одиноко проживающего гражданина малоимущими, указанных в подпункте 1-3 пункта 2.7.2 настоящего административного регламента, </w:t>
      </w:r>
    </w:p>
    <w:p w14:paraId="447F3C77" w14:textId="6B75273A" w:rsidR="00705489" w:rsidRPr="00335C1C" w:rsidRDefault="00000000">
      <w:pPr>
        <w:ind w:firstLine="709"/>
        <w:jc w:val="both"/>
        <w:rPr>
          <w:rFonts w:ascii="Arial" w:hAnsi="Arial" w:cs="Arial"/>
          <w:strike/>
          <w:sz w:val="24"/>
          <w:szCs w:val="24"/>
          <w:highlight w:val="green"/>
        </w:rPr>
      </w:pPr>
      <w:r w:rsidRPr="00335C1C">
        <w:rPr>
          <w:rFonts w:ascii="Arial" w:hAnsi="Arial" w:cs="Arial"/>
          <w:sz w:val="24"/>
          <w:szCs w:val="24"/>
        </w:rPr>
        <w:lastRenderedPageBreak/>
        <w:t>- при отсутствии указанных выше оснований для отказа осуществляет исчисление размера доходов и стоимости имущества гражданина и членов его семьи либо одиноко проживающего гражданина. Результаты исчисления размера доходов и стоимости имущества гражданина и членов его семьи либо одиноко проживающего гражданина оформляются в соответствии с приложением к настоящему административному регламенту (далее - результаты исчисления размера доходов);</w:t>
      </w:r>
    </w:p>
    <w:p w14:paraId="603F7AFE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- на основании результатов исчисления размера доходов проверяет наличие или отсутствие основания для отказа в признании гражданина </w:t>
      </w:r>
      <w:r w:rsidRPr="00335C1C">
        <w:rPr>
          <w:rFonts w:ascii="Arial" w:hAnsi="Arial" w:cs="Arial"/>
          <w:sz w:val="24"/>
          <w:szCs w:val="24"/>
        </w:rPr>
        <w:br/>
        <w:t>и членов его семьи либо одиноко проживающего гражданина малоимущими, указанного в подпункте 4 пункта 2.7.2 настоящего административного регламента.</w:t>
      </w:r>
    </w:p>
    <w:p w14:paraId="7E5E5356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  <w:highlight w:val="cyan"/>
        </w:rPr>
      </w:pPr>
      <w:r w:rsidRPr="00335C1C">
        <w:rPr>
          <w:rFonts w:ascii="Arial" w:hAnsi="Arial" w:cs="Arial"/>
          <w:sz w:val="24"/>
          <w:szCs w:val="24"/>
        </w:rPr>
        <w:t xml:space="preserve">3.4.3. По результатам рассмотрения и проверки заявления </w:t>
      </w:r>
      <w:r w:rsidRPr="00335C1C">
        <w:rPr>
          <w:rFonts w:ascii="Arial" w:hAnsi="Arial" w:cs="Arial"/>
          <w:sz w:val="24"/>
          <w:szCs w:val="24"/>
        </w:rPr>
        <w:br/>
        <w:t>и документов должностное лицо уполномоченного органа</w:t>
      </w:r>
      <w:r w:rsidRPr="00335C1C">
        <w:rPr>
          <w:rFonts w:ascii="Arial" w:hAnsi="Arial" w:cs="Arial"/>
          <w:i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 xml:space="preserve">в зависимости от наличия или отсутствия оснований для отказа в признании гражданина и членов его семьи либо одиноко проживающего гражданина малоимущими, указанных в пункте 2.7.2 настоящего административного регламента, подготавливает проект решения о признании либо об отказе </w:t>
      </w:r>
      <w:r w:rsidRPr="00335C1C">
        <w:rPr>
          <w:rFonts w:ascii="Arial" w:hAnsi="Arial" w:cs="Arial"/>
          <w:sz w:val="24"/>
          <w:szCs w:val="24"/>
        </w:rPr>
        <w:br/>
        <w:t>в признании гражданина и членов его семьи либо одиноко проживающего гражданина малоимущими в виде заключения.</w:t>
      </w:r>
      <w:r w:rsidRPr="00335C1C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03B00E1F" w14:textId="77777777" w:rsidR="00705489" w:rsidRPr="00335C1C" w:rsidRDefault="00000000">
      <w:pPr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В случае принятия решения об отказе в признании гражданина </w:t>
      </w:r>
      <w:r w:rsidRPr="00335C1C">
        <w:rPr>
          <w:rFonts w:ascii="Arial" w:hAnsi="Arial" w:cs="Arial"/>
          <w:sz w:val="24"/>
          <w:szCs w:val="24"/>
        </w:rPr>
        <w:br/>
        <w:t xml:space="preserve">и членов его семьи либо одиноко проживающего гражданина малоимущими заключение должно содержать основания принятия такого решения, предусмотренные пунктом 2.7.2 настоящего административного регламента, и соответствовать требованиям, установленным частью 9.1 статьи 7 Федерального закона от 27 июля 2010 г. № 210-ФЗ </w:t>
      </w:r>
      <w:r w:rsidRPr="00335C1C">
        <w:rPr>
          <w:rFonts w:ascii="Arial" w:hAnsi="Arial" w:cs="Arial"/>
          <w:sz w:val="24"/>
          <w:szCs w:val="24"/>
        </w:rPr>
        <w:br/>
        <w:t xml:space="preserve">«Об организации предоставления государственных и муниципальных услуг». </w:t>
      </w:r>
    </w:p>
    <w:p w14:paraId="141A62C0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Заключение подготавливается по форме, утвержденной уполномоченным органом исполнительной власти Волгоградской области,</w:t>
      </w:r>
      <w:r w:rsidRPr="00335C1C">
        <w:rPr>
          <w:rFonts w:ascii="Arial" w:hAnsi="Arial" w:cs="Arial"/>
          <w:strike/>
          <w:sz w:val="24"/>
          <w:szCs w:val="24"/>
          <w:highlight w:val="green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и передается для подписания руководителю уполномоченного органа.</w:t>
      </w:r>
    </w:p>
    <w:p w14:paraId="534B2F06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3.4.4. Руководитель уполномоченного органа, рассмотрев полученное заключение, в случае отсутствия замечаний подписывает и передает его должностному лицу уполномоченного органа</w:t>
      </w:r>
      <w:r w:rsidRPr="00335C1C">
        <w:rPr>
          <w:rFonts w:ascii="Arial" w:hAnsi="Arial" w:cs="Arial"/>
          <w:i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 xml:space="preserve">для направления заявителю </w:t>
      </w:r>
      <w:r w:rsidRPr="00335C1C">
        <w:rPr>
          <w:rFonts w:ascii="Arial" w:hAnsi="Arial" w:cs="Arial"/>
          <w:sz w:val="24"/>
          <w:szCs w:val="24"/>
        </w:rPr>
        <w:br/>
        <w:t>в установленном порядке.</w:t>
      </w:r>
    </w:p>
    <w:p w14:paraId="0657D9C4" w14:textId="77777777" w:rsidR="00705489" w:rsidRPr="00335C1C" w:rsidRDefault="00000000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3.4.5. Максимальный срок исполнения административной процедуры - 17</w:t>
      </w:r>
      <w:r w:rsidRPr="00335C1C">
        <w:rPr>
          <w:rFonts w:ascii="Arial" w:hAnsi="Arial" w:cs="Arial"/>
          <w:color w:val="FF0000"/>
          <w:sz w:val="24"/>
          <w:szCs w:val="24"/>
        </w:rPr>
        <w:t>*</w:t>
      </w:r>
      <w:r w:rsidRPr="00335C1C">
        <w:rPr>
          <w:rFonts w:ascii="Arial" w:hAnsi="Arial" w:cs="Arial"/>
          <w:sz w:val="24"/>
          <w:szCs w:val="24"/>
        </w:rPr>
        <w:t xml:space="preserve"> дней с момента получения должностным лицом уполномоченного органа всех документов (информации), в том числе полученных в рамках межведомственного информационного взаимодействия, необходимых </w:t>
      </w:r>
      <w:r w:rsidRPr="00335C1C">
        <w:rPr>
          <w:rFonts w:ascii="Arial" w:hAnsi="Arial" w:cs="Arial"/>
          <w:sz w:val="24"/>
          <w:szCs w:val="24"/>
        </w:rPr>
        <w:br/>
        <w:t>для предоставления муниципальной услуги.</w:t>
      </w:r>
    </w:p>
    <w:p w14:paraId="7349ECD9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3.4.6. Результатом выполнения данной административной процедуры является составление и подписание руководителем уполномоченного органа</w:t>
      </w:r>
      <w:r w:rsidRPr="00335C1C">
        <w:rPr>
          <w:rFonts w:ascii="Arial" w:hAnsi="Arial" w:cs="Arial"/>
          <w:i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заключения.</w:t>
      </w:r>
    </w:p>
    <w:p w14:paraId="761026F5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  <w:u w:val="single"/>
        </w:rPr>
        <w:t>3.5. Направление (вручение) заключения</w:t>
      </w:r>
      <w:r w:rsidRPr="00335C1C">
        <w:rPr>
          <w:rFonts w:ascii="Arial" w:hAnsi="Arial" w:cs="Arial"/>
          <w:sz w:val="24"/>
          <w:szCs w:val="24"/>
        </w:rPr>
        <w:t>.</w:t>
      </w:r>
    </w:p>
    <w:p w14:paraId="64B37505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3.5.1. Основанием для начала выполнения административной процедуры является подписание руководителем уполномоченного органа</w:t>
      </w:r>
      <w:r w:rsidRPr="00335C1C">
        <w:rPr>
          <w:rFonts w:ascii="Arial" w:hAnsi="Arial" w:cs="Arial"/>
          <w:i/>
          <w:sz w:val="24"/>
          <w:szCs w:val="24"/>
        </w:rPr>
        <w:t xml:space="preserve"> </w:t>
      </w:r>
      <w:r w:rsidRPr="00335C1C">
        <w:rPr>
          <w:rFonts w:ascii="Arial" w:hAnsi="Arial" w:cs="Arial"/>
          <w:sz w:val="24"/>
          <w:szCs w:val="24"/>
        </w:rPr>
        <w:t>заключения.</w:t>
      </w:r>
    </w:p>
    <w:p w14:paraId="539D2FEF" w14:textId="086ED9BB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 xml:space="preserve">3.5.2. Максимальный срок исполнения административной процедуры – не более 3 рабочих дней со дня подписания заключения руководителем уполномоченного органа. </w:t>
      </w:r>
    </w:p>
    <w:p w14:paraId="5044CBF9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3.5.3. Результатом исполнения административной процедуры является:</w:t>
      </w:r>
    </w:p>
    <w:p w14:paraId="7A51FBBA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1) направление (вручение) заявителю заключения;</w:t>
      </w:r>
    </w:p>
    <w:p w14:paraId="3632FA78" w14:textId="77777777" w:rsidR="00705489" w:rsidRPr="00335C1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5C1C">
        <w:rPr>
          <w:rFonts w:ascii="Arial" w:hAnsi="Arial" w:cs="Arial"/>
          <w:sz w:val="24"/>
          <w:szCs w:val="24"/>
        </w:rPr>
        <w:t>2) направление в МФЦ заключения (в случае поступления заявления через МФЦ и, если иной способ получения не указан заявителем).</w:t>
      </w:r>
    </w:p>
    <w:p w14:paraId="5CBF96A6" w14:textId="77777777" w:rsidR="00705489" w:rsidRPr="00335C1C" w:rsidRDefault="00705489">
      <w:pPr>
        <w:widowControl w:val="0"/>
        <w:ind w:right="-16"/>
        <w:jc w:val="center"/>
        <w:rPr>
          <w:rFonts w:ascii="Arial" w:hAnsi="Arial" w:cs="Arial"/>
          <w:b/>
          <w:sz w:val="24"/>
          <w:szCs w:val="24"/>
        </w:rPr>
      </w:pPr>
    </w:p>
    <w:p w14:paraId="3D033BF7" w14:textId="77777777" w:rsidR="00705489" w:rsidRPr="00335C1C" w:rsidRDefault="00705489">
      <w:pPr>
        <w:pBdr>
          <w:bottom w:val="single" w:sz="12" w:space="1" w:color="000000"/>
        </w:pBdr>
        <w:jc w:val="both"/>
        <w:rPr>
          <w:rFonts w:ascii="Arial" w:hAnsi="Arial" w:cs="Arial"/>
          <w:strike/>
          <w:color w:val="FF0000"/>
          <w:sz w:val="24"/>
          <w:szCs w:val="24"/>
        </w:rPr>
      </w:pPr>
    </w:p>
    <w:p w14:paraId="40204E85" w14:textId="77777777" w:rsidR="00705489" w:rsidRPr="00335C1C" w:rsidRDefault="00705489">
      <w:pPr>
        <w:pBdr>
          <w:bottom w:val="single" w:sz="12" w:space="1" w:color="000000"/>
        </w:pBdr>
        <w:jc w:val="both"/>
        <w:rPr>
          <w:rFonts w:ascii="Arial" w:hAnsi="Arial" w:cs="Arial"/>
          <w:strike/>
          <w:color w:val="FF0000"/>
          <w:sz w:val="24"/>
          <w:szCs w:val="24"/>
        </w:rPr>
      </w:pPr>
    </w:p>
    <w:p w14:paraId="32710B59" w14:textId="77777777" w:rsidR="00705489" w:rsidRPr="00335C1C" w:rsidRDefault="00705489">
      <w:pPr>
        <w:pBdr>
          <w:bottom w:val="single" w:sz="12" w:space="1" w:color="000000"/>
        </w:pBdr>
        <w:jc w:val="both"/>
        <w:rPr>
          <w:rFonts w:ascii="Arial" w:hAnsi="Arial" w:cs="Arial"/>
          <w:strike/>
          <w:color w:val="FF0000"/>
          <w:sz w:val="24"/>
          <w:szCs w:val="24"/>
        </w:rPr>
      </w:pPr>
    </w:p>
    <w:p w14:paraId="35CD36AA" w14:textId="77777777" w:rsidR="00705489" w:rsidRPr="00335C1C" w:rsidRDefault="00705489">
      <w:pPr>
        <w:pBdr>
          <w:bottom w:val="single" w:sz="12" w:space="1" w:color="000000"/>
        </w:pBdr>
        <w:jc w:val="both"/>
        <w:rPr>
          <w:rFonts w:ascii="Arial" w:hAnsi="Arial" w:cs="Arial"/>
          <w:strike/>
          <w:color w:val="FF0000"/>
          <w:sz w:val="24"/>
          <w:szCs w:val="24"/>
        </w:rPr>
      </w:pPr>
    </w:p>
    <w:p w14:paraId="4D26A685" w14:textId="1FA37F93" w:rsidR="00705489" w:rsidRPr="00335C1C" w:rsidRDefault="00705489">
      <w:pPr>
        <w:ind w:right="-16" w:firstLine="720"/>
        <w:jc w:val="both"/>
        <w:rPr>
          <w:rFonts w:ascii="Arial" w:hAnsi="Arial" w:cs="Arial"/>
          <w:sz w:val="24"/>
          <w:szCs w:val="24"/>
        </w:rPr>
      </w:pPr>
    </w:p>
    <w:sectPr w:rsidR="00705489" w:rsidRPr="00335C1C">
      <w:headerReference w:type="even" r:id="rId10"/>
      <w:headerReference w:type="default" r:id="rId11"/>
      <w:pgSz w:w="11906" w:h="16838"/>
      <w:pgMar w:top="1134" w:right="1276" w:bottom="1134" w:left="155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0B6A8" w14:textId="77777777" w:rsidR="009D64E6" w:rsidRDefault="009D64E6">
      <w:r>
        <w:separator/>
      </w:r>
    </w:p>
  </w:endnote>
  <w:endnote w:type="continuationSeparator" w:id="0">
    <w:p w14:paraId="2268200F" w14:textId="77777777" w:rsidR="009D64E6" w:rsidRDefault="009D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8D5C" w14:textId="77777777" w:rsidR="009D64E6" w:rsidRDefault="009D64E6">
      <w:r>
        <w:separator/>
      </w:r>
    </w:p>
  </w:footnote>
  <w:footnote w:type="continuationSeparator" w:id="0">
    <w:p w14:paraId="14928BC8" w14:textId="77777777" w:rsidR="009D64E6" w:rsidRDefault="009D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252A" w14:textId="77777777" w:rsidR="00705489" w:rsidRDefault="00000000">
    <w:pPr>
      <w:pStyle w:val="af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</w:instrText>
    </w:r>
    <w:r>
      <w:rPr>
        <w:rStyle w:val="af3"/>
      </w:rPr>
      <w:fldChar w:fldCharType="separate"/>
    </w:r>
    <w:r>
      <w:rPr>
        <w:rStyle w:val="af3"/>
      </w:rPr>
      <w:t xml:space="preserve"> </w:t>
    </w:r>
    <w:r>
      <w:rPr>
        <w:rStyle w:val="af3"/>
      </w:rPr>
      <w:fldChar w:fldCharType="end"/>
    </w:r>
  </w:p>
  <w:p w14:paraId="0E25B4E5" w14:textId="77777777" w:rsidR="00705489" w:rsidRDefault="0070548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DC91" w14:textId="77777777" w:rsidR="00705489" w:rsidRDefault="00000000">
    <w:pPr>
      <w:pStyle w:val="af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</w:instrText>
    </w:r>
    <w:r>
      <w:rPr>
        <w:rStyle w:val="af3"/>
      </w:rPr>
      <w:fldChar w:fldCharType="separate"/>
    </w:r>
    <w:r>
      <w:rPr>
        <w:rStyle w:val="af3"/>
      </w:rPr>
      <w:t xml:space="preserve"> </w:t>
    </w:r>
    <w:r>
      <w:rPr>
        <w:rStyle w:val="af3"/>
      </w:rPr>
      <w:fldChar w:fldCharType="end"/>
    </w:r>
  </w:p>
  <w:p w14:paraId="284C756D" w14:textId="77777777" w:rsidR="00705489" w:rsidRDefault="0070548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BBB59A"/>
    <w:multiLevelType w:val="singleLevel"/>
    <w:tmpl w:val="A2BBB59A"/>
    <w:lvl w:ilvl="0">
      <w:start w:val="1"/>
      <w:numFmt w:val="decimal"/>
      <w:suff w:val="space"/>
      <w:lvlText w:val="%1."/>
      <w:lvlJc w:val="left"/>
    </w:lvl>
  </w:abstractNum>
  <w:num w:numId="1" w16cid:durableId="1026099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489"/>
    <w:rsid w:val="00335C1C"/>
    <w:rsid w:val="004510AB"/>
    <w:rsid w:val="00534DB1"/>
    <w:rsid w:val="00613958"/>
    <w:rsid w:val="00705489"/>
    <w:rsid w:val="009D64E6"/>
    <w:rsid w:val="00C97824"/>
    <w:rsid w:val="00F5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7B9D"/>
  <w15:docId w15:val="{785DF934-8AD6-4750-9C2C-89AB1509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lock Text"/>
    <w:basedOn w:val="a"/>
    <w:link w:val="a4"/>
    <w:pPr>
      <w:ind w:left="3969" w:right="-738" w:firstLine="851"/>
    </w:pPr>
    <w:rPr>
      <w:b/>
      <w:sz w:val="28"/>
    </w:rPr>
  </w:style>
  <w:style w:type="character" w:customStyle="1" w:styleId="a4">
    <w:name w:val="Цитата Знак"/>
    <w:basedOn w:val="1"/>
    <w:link w:val="a3"/>
    <w:rPr>
      <w:b/>
      <w:sz w:val="28"/>
    </w:rPr>
  </w:style>
  <w:style w:type="paragraph" w:customStyle="1" w:styleId="Endnote">
    <w:name w:val="Endnote"/>
    <w:basedOn w:val="a"/>
    <w:link w:val="Endnote0"/>
  </w:style>
  <w:style w:type="character" w:customStyle="1" w:styleId="Endnote0">
    <w:name w:val="Endnote"/>
    <w:basedOn w:val="1"/>
    <w:link w:val="Endnote"/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b/>
      <w:sz w:val="24"/>
    </w:rPr>
  </w:style>
  <w:style w:type="character" w:customStyle="1" w:styleId="a6">
    <w:name w:val="Основной текст с отступом Знак"/>
    <w:basedOn w:val="1"/>
    <w:link w:val="a5"/>
    <w:rPr>
      <w:b/>
      <w:sz w:val="24"/>
    </w:rPr>
  </w:style>
  <w:style w:type="paragraph" w:customStyle="1" w:styleId="12">
    <w:name w:val="Знак сноски1"/>
    <w:link w:val="a7"/>
    <w:rPr>
      <w:vertAlign w:val="superscript"/>
    </w:rPr>
  </w:style>
  <w:style w:type="character" w:styleId="a7">
    <w:name w:val="footnote reference"/>
    <w:link w:val="12"/>
    <w:rPr>
      <w:vertAlign w:val="superscript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13">
    <w:name w:val="Обычный +13 пт"/>
    <w:basedOn w:val="a"/>
    <w:link w:val="130"/>
    <w:pPr>
      <w:ind w:firstLine="567"/>
      <w:jc w:val="both"/>
    </w:pPr>
    <w:rPr>
      <w:rFonts w:ascii="Arial" w:hAnsi="Arial"/>
      <w:sz w:val="18"/>
    </w:rPr>
  </w:style>
  <w:style w:type="character" w:customStyle="1" w:styleId="130">
    <w:name w:val="Обычный +13 пт"/>
    <w:basedOn w:val="1"/>
    <w:link w:val="13"/>
    <w:rPr>
      <w:rFonts w:ascii="Arial" w:hAnsi="Arial"/>
      <w:sz w:val="18"/>
    </w:rPr>
  </w:style>
  <w:style w:type="paragraph" w:customStyle="1" w:styleId="14">
    <w:name w:val="Основной шрифт абзаца1"/>
    <w:link w:val="15"/>
  </w:style>
  <w:style w:type="paragraph" w:customStyle="1" w:styleId="15">
    <w:name w:val="Знак концевой сноски1"/>
    <w:link w:val="aa"/>
    <w:rPr>
      <w:vertAlign w:val="superscript"/>
    </w:rPr>
  </w:style>
  <w:style w:type="character" w:styleId="aa">
    <w:name w:val="endnote reference"/>
    <w:link w:val="15"/>
    <w:rPr>
      <w:vertAlign w:val="superscript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character" w:customStyle="1" w:styleId="ac">
    <w:name w:val="Основной текст Знак"/>
    <w:basedOn w:val="1"/>
    <w:link w:val="ab"/>
    <w:rPr>
      <w:sz w:val="28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customStyle="1" w:styleId="ad">
    <w:name w:val="Знак"/>
    <w:basedOn w:val="a"/>
    <w:link w:val="ae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e">
    <w:name w:val="Знак"/>
    <w:basedOn w:val="1"/>
    <w:link w:val="ad"/>
    <w:rPr>
      <w:rFonts w:ascii="Arial" w:hAnsi="Arial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styleId="23">
    <w:name w:val="Body Text Indent 2"/>
    <w:basedOn w:val="a"/>
    <w:link w:val="24"/>
    <w:pPr>
      <w:ind w:left="4395"/>
    </w:pPr>
    <w:rPr>
      <w:b/>
      <w:sz w:val="28"/>
    </w:rPr>
  </w:style>
  <w:style w:type="character" w:customStyle="1" w:styleId="24">
    <w:name w:val="Основной текст с отступом 2 Знак"/>
    <w:basedOn w:val="1"/>
    <w:link w:val="23"/>
    <w:rPr>
      <w:b/>
      <w:sz w:val="28"/>
    </w:rPr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6">
    <w:name w:val="Неразрешенное упоминание1"/>
    <w:link w:val="af1"/>
    <w:rPr>
      <w:color w:val="605E5C"/>
      <w:shd w:val="clear" w:color="auto" w:fill="E1DFDD"/>
    </w:rPr>
  </w:style>
  <w:style w:type="character" w:styleId="af1">
    <w:name w:val="Unresolved Mention"/>
    <w:link w:val="16"/>
    <w:rPr>
      <w:color w:val="605E5C"/>
      <w:shd w:val="clear" w:color="auto" w:fill="E1DFDD"/>
    </w:rPr>
  </w:style>
  <w:style w:type="paragraph" w:customStyle="1" w:styleId="17">
    <w:name w:val="Гиперссылка1"/>
    <w:link w:val="af2"/>
    <w:rPr>
      <w:color w:val="0000FF"/>
      <w:u w:val="single"/>
    </w:rPr>
  </w:style>
  <w:style w:type="character" w:styleId="af2">
    <w:name w:val="Hyperlink"/>
    <w:link w:val="17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customStyle="1" w:styleId="1a">
    <w:name w:val="Номер страницы1"/>
    <w:basedOn w:val="14"/>
    <w:link w:val="af3"/>
  </w:style>
  <w:style w:type="character" w:styleId="af3">
    <w:name w:val="page number"/>
    <w:basedOn w:val="a0"/>
    <w:link w:val="1a"/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1b">
    <w:name w:val="Выделение1"/>
    <w:link w:val="af6"/>
    <w:rPr>
      <w:i/>
    </w:rPr>
  </w:style>
  <w:style w:type="character" w:styleId="af6">
    <w:name w:val="Emphasis"/>
    <w:link w:val="1b"/>
    <w:rPr>
      <w:i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nippetequal">
    <w:name w:val="snippet_equal"/>
    <w:basedOn w:val="14"/>
    <w:link w:val="snippetequal0"/>
  </w:style>
  <w:style w:type="character" w:customStyle="1" w:styleId="snippetequal0">
    <w:name w:val="snippet_equal"/>
    <w:basedOn w:val="a0"/>
    <w:link w:val="snippetequal"/>
  </w:style>
  <w:style w:type="paragraph" w:styleId="af7">
    <w:name w:val="No Spacing"/>
    <w:link w:val="af8"/>
    <w:rPr>
      <w:sz w:val="24"/>
    </w:rPr>
  </w:style>
  <w:style w:type="character" w:customStyle="1" w:styleId="af8">
    <w:name w:val="Без интервала Знак"/>
    <w:link w:val="af7"/>
    <w:rPr>
      <w:sz w:val="24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customStyle="1" w:styleId="consplusnormal1">
    <w:name w:val="consplusnormal"/>
    <w:basedOn w:val="a"/>
    <w:link w:val="consplusnormal2"/>
    <w:rPr>
      <w:rFonts w:ascii="Arial" w:hAnsi="Arial"/>
    </w:rPr>
  </w:style>
  <w:style w:type="character" w:customStyle="1" w:styleId="consplusnormal2">
    <w:name w:val="consplusnormal"/>
    <w:basedOn w:val="1"/>
    <w:link w:val="consplusnormal1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9">
    <w:name w:val="List Paragraph"/>
    <w:basedOn w:val="a"/>
    <w:link w:val="af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a">
    <w:name w:val="Абзац списка Знак"/>
    <w:basedOn w:val="1"/>
    <w:link w:val="af9"/>
    <w:rPr>
      <w:rFonts w:ascii="Calibri" w:hAnsi="Calibri"/>
      <w:sz w:val="22"/>
    </w:rPr>
  </w:style>
  <w:style w:type="paragraph" w:customStyle="1" w:styleId="1c">
    <w:name w:val="Знак Знак Знак Знак1"/>
    <w:basedOn w:val="a"/>
    <w:link w:val="1d"/>
    <w:pPr>
      <w:spacing w:beforeAutospacing="1" w:afterAutospacing="1"/>
      <w:jc w:val="both"/>
    </w:pPr>
    <w:rPr>
      <w:rFonts w:ascii="Tahoma" w:hAnsi="Tahoma"/>
    </w:rPr>
  </w:style>
  <w:style w:type="character" w:customStyle="1" w:styleId="1d">
    <w:name w:val="Знак Знак Знак Знак1"/>
    <w:basedOn w:val="1"/>
    <w:link w:val="1c"/>
    <w:rPr>
      <w:rFonts w:ascii="Tahoma" w:hAnsi="Tahoma"/>
    </w:rPr>
  </w:style>
  <w:style w:type="paragraph" w:styleId="25">
    <w:name w:val="Body Text 2"/>
    <w:basedOn w:val="a"/>
    <w:link w:val="26"/>
    <w:pPr>
      <w:ind w:right="-286"/>
      <w:jc w:val="both"/>
    </w:pPr>
    <w:rPr>
      <w:b/>
      <w:sz w:val="28"/>
    </w:rPr>
  </w:style>
  <w:style w:type="character" w:customStyle="1" w:styleId="26">
    <w:name w:val="Основной текст 2 Знак"/>
    <w:basedOn w:val="1"/>
    <w:link w:val="25"/>
    <w:rPr>
      <w:b/>
      <w:sz w:val="28"/>
    </w:rPr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afd">
    <w:name w:val="Title"/>
    <w:basedOn w:val="a"/>
    <w:link w:val="afe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e">
    <w:name w:val="Заголовок Знак"/>
    <w:basedOn w:val="1"/>
    <w:link w:val="afd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character" w:customStyle="1" w:styleId="60">
    <w:name w:val="Заголовок 6 Знак"/>
    <w:basedOn w:val="1"/>
    <w:link w:val="6"/>
    <w:rPr>
      <w:b/>
      <w:sz w:val="24"/>
    </w:rPr>
  </w:style>
  <w:style w:type="paragraph" w:customStyle="1" w:styleId="aff">
    <w:name w:val="Гипертекстовая ссылка"/>
    <w:link w:val="aff0"/>
    <w:rPr>
      <w:b/>
      <w:color w:val="106BBE"/>
      <w:sz w:val="26"/>
    </w:rPr>
  </w:style>
  <w:style w:type="character" w:customStyle="1" w:styleId="aff0">
    <w:name w:val="Гипертекстовая ссылка"/>
    <w:link w:val="aff"/>
    <w:rPr>
      <w:b/>
      <w:color w:val="106BBE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6EFCEBD78D73945BB09737A027B4142E33081DC130F502F77E0E3DD8F195EB1B53B1CE58D9EE82C8o9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1B04AFEAC1078C055B2081D2F00D7D26850915DDEAC67687723897B638DD29D841668B624D3366b9JC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49CACB9F812BFAF4779A4623FFCD084E5DBCA8BA65A75A1CDD645FD03D4711B7E67B506A2906D0C7F9EDAEP8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5255</Words>
  <Characters>29955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2026-09-28T11:52:00Z</cp:lastPrinted>
  <dcterms:created xsi:type="dcterms:W3CDTF">2026-09-28T11:57:00Z</dcterms:created>
  <dcterms:modified xsi:type="dcterms:W3CDTF">2026-09-28T11:57:00Z</dcterms:modified>
</cp:coreProperties>
</file>