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0000" w14:textId="77777777" w:rsidR="002675C8" w:rsidRPr="005B1025" w:rsidRDefault="002675C8">
      <w:pPr>
        <w:pStyle w:val="ConsPlusTitle"/>
        <w:widowControl/>
        <w:jc w:val="right"/>
        <w:rPr>
          <w:rFonts w:cs="Arial"/>
          <w:i/>
          <w:color w:val="FF0000"/>
          <w:sz w:val="24"/>
          <w:szCs w:val="24"/>
        </w:rPr>
      </w:pPr>
    </w:p>
    <w:p w14:paraId="513E8BA4" w14:textId="77777777" w:rsidR="005B1025" w:rsidRPr="005B1025" w:rsidRDefault="005B1025" w:rsidP="005B1025">
      <w:pPr>
        <w:widowControl w:val="0"/>
        <w:autoSpaceDE w:val="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5B1025">
        <w:rPr>
          <w:rFonts w:ascii="Arial" w:eastAsiaTheme="minorEastAsia" w:hAnsi="Arial" w:cs="Arial"/>
          <w:b/>
          <w:bCs/>
          <w:sz w:val="24"/>
          <w:szCs w:val="24"/>
        </w:rPr>
        <w:t>Администрация</w:t>
      </w:r>
    </w:p>
    <w:p w14:paraId="677FF269" w14:textId="77777777" w:rsidR="005B1025" w:rsidRPr="005B1025" w:rsidRDefault="005B1025" w:rsidP="005B1025">
      <w:pPr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5B1025">
        <w:rPr>
          <w:rFonts w:ascii="Arial" w:eastAsiaTheme="minorEastAsia" w:hAnsi="Arial" w:cs="Arial"/>
          <w:b/>
          <w:sz w:val="24"/>
          <w:szCs w:val="24"/>
        </w:rPr>
        <w:t>Большевистского сельского поселения</w:t>
      </w:r>
    </w:p>
    <w:p w14:paraId="32838C33" w14:textId="77777777" w:rsidR="005B1025" w:rsidRPr="005B1025" w:rsidRDefault="005B1025" w:rsidP="005B1025">
      <w:pPr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5B1025">
        <w:rPr>
          <w:rFonts w:ascii="Arial" w:eastAsiaTheme="minorEastAsia" w:hAnsi="Arial" w:cs="Arial"/>
          <w:b/>
          <w:sz w:val="24"/>
          <w:szCs w:val="24"/>
        </w:rPr>
        <w:t>Еланского муниципального района Волгоградской области</w:t>
      </w:r>
    </w:p>
    <w:p w14:paraId="7BA64323" w14:textId="77777777" w:rsidR="005B1025" w:rsidRPr="005B1025" w:rsidRDefault="005B1025" w:rsidP="005B1025">
      <w:pPr>
        <w:keepNext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</w:rPr>
      </w:pPr>
      <w:r w:rsidRPr="005B1025">
        <w:rPr>
          <w:rFonts w:ascii="Arial" w:eastAsiaTheme="minorEastAsia" w:hAnsi="Arial" w:cs="Arial"/>
          <w:b/>
          <w:bCs/>
          <w:sz w:val="24"/>
          <w:szCs w:val="24"/>
        </w:rPr>
        <w:t>ПОСТАНОВЛЕНИЕ</w:t>
      </w:r>
    </w:p>
    <w:p w14:paraId="346A81EA" w14:textId="77777777" w:rsidR="005B1025" w:rsidRPr="005B1025" w:rsidRDefault="005B1025" w:rsidP="005B1025">
      <w:pPr>
        <w:rPr>
          <w:rFonts w:ascii="Arial" w:eastAsiaTheme="minorEastAsia" w:hAnsi="Arial" w:cs="Arial"/>
          <w:sz w:val="24"/>
          <w:szCs w:val="24"/>
        </w:rPr>
      </w:pPr>
    </w:p>
    <w:p w14:paraId="7506AC92" w14:textId="01B18D32" w:rsidR="005B1025" w:rsidRPr="005B1025" w:rsidRDefault="005B1025" w:rsidP="005B1025">
      <w:pPr>
        <w:jc w:val="center"/>
        <w:rPr>
          <w:rFonts w:ascii="Arial" w:eastAsiaTheme="minorEastAsia" w:hAnsi="Arial" w:cs="Arial"/>
          <w:sz w:val="24"/>
          <w:szCs w:val="24"/>
        </w:rPr>
      </w:pPr>
      <w:r w:rsidRPr="005B1025">
        <w:rPr>
          <w:rFonts w:ascii="Arial" w:eastAsiaTheme="minorEastAsia" w:hAnsi="Arial" w:cs="Arial"/>
          <w:b/>
          <w:bCs/>
          <w:sz w:val="24"/>
          <w:szCs w:val="24"/>
        </w:rPr>
        <w:t xml:space="preserve">от </w:t>
      </w:r>
      <w:r w:rsidRPr="005B1025">
        <w:rPr>
          <w:rFonts w:ascii="Arial" w:eastAsiaTheme="minorEastAsia" w:hAnsi="Arial" w:cs="Arial"/>
          <w:b/>
          <w:bCs/>
          <w:sz w:val="24"/>
          <w:szCs w:val="24"/>
        </w:rPr>
        <w:t>01.07.2026</w:t>
      </w:r>
      <w:r w:rsidRPr="005B1025">
        <w:rPr>
          <w:rFonts w:ascii="Arial" w:eastAsiaTheme="minorEastAsia" w:hAnsi="Arial" w:cs="Arial"/>
          <w:b/>
          <w:bCs/>
          <w:sz w:val="24"/>
          <w:szCs w:val="24"/>
        </w:rPr>
        <w:t xml:space="preserve"> г.                                                                                         № </w:t>
      </w:r>
      <w:r w:rsidRPr="005B1025">
        <w:rPr>
          <w:rFonts w:ascii="Arial" w:eastAsiaTheme="minorEastAsia" w:hAnsi="Arial" w:cs="Arial"/>
          <w:b/>
          <w:bCs/>
          <w:sz w:val="24"/>
          <w:szCs w:val="24"/>
        </w:rPr>
        <w:t>43</w:t>
      </w:r>
    </w:p>
    <w:p w14:paraId="10000000" w14:textId="77777777" w:rsidR="002675C8" w:rsidRPr="005B1025" w:rsidRDefault="002675C8">
      <w:pPr>
        <w:widowControl w:val="0"/>
        <w:rPr>
          <w:rFonts w:ascii="Arial" w:hAnsi="Arial" w:cs="Arial"/>
          <w:sz w:val="24"/>
          <w:szCs w:val="24"/>
        </w:rPr>
      </w:pPr>
    </w:p>
    <w:p w14:paraId="15000000" w14:textId="1B2986E8" w:rsidR="002675C8" w:rsidRPr="005B1025" w:rsidRDefault="00000000" w:rsidP="005B1025">
      <w:pPr>
        <w:pStyle w:val="ConsPlusCell"/>
        <w:jc w:val="center"/>
        <w:rPr>
          <w:rFonts w:cs="Arial"/>
          <w:b/>
          <w:sz w:val="24"/>
          <w:szCs w:val="24"/>
        </w:rPr>
      </w:pPr>
      <w:r w:rsidRPr="005B1025">
        <w:rPr>
          <w:rFonts w:cs="Arial"/>
          <w:b/>
          <w:sz w:val="24"/>
          <w:szCs w:val="24"/>
        </w:rPr>
        <w:t xml:space="preserve">О внесении изменений в постановление </w:t>
      </w:r>
      <w:r w:rsidR="005B1025" w:rsidRPr="005B1025">
        <w:rPr>
          <w:rFonts w:cs="Arial"/>
          <w:b/>
          <w:sz w:val="24"/>
          <w:szCs w:val="24"/>
        </w:rPr>
        <w:t>администрации Большевистского сельского поселения Еланского муниципального района Волгоградской области</w:t>
      </w:r>
      <w:r w:rsidR="005B1025" w:rsidRPr="005B1025">
        <w:rPr>
          <w:rFonts w:cs="Arial"/>
          <w:b/>
          <w:sz w:val="24"/>
          <w:szCs w:val="24"/>
        </w:rPr>
        <w:t xml:space="preserve"> </w:t>
      </w:r>
      <w:r w:rsidR="005B1025" w:rsidRPr="005B1025">
        <w:rPr>
          <w:rFonts w:cs="Arial"/>
          <w:b/>
          <w:sz w:val="24"/>
          <w:szCs w:val="24"/>
        </w:rPr>
        <w:t>от 08.10.2025 г</w:t>
      </w:r>
      <w:r w:rsidR="005B1025" w:rsidRPr="005B1025">
        <w:rPr>
          <w:rFonts w:cs="Arial"/>
          <w:b/>
          <w:sz w:val="24"/>
          <w:szCs w:val="24"/>
        </w:rPr>
        <w:t xml:space="preserve"> </w:t>
      </w:r>
      <w:r w:rsidRPr="005B1025">
        <w:rPr>
          <w:rFonts w:cs="Arial"/>
          <w:b/>
          <w:sz w:val="24"/>
          <w:szCs w:val="24"/>
        </w:rPr>
        <w:t xml:space="preserve">№ </w:t>
      </w:r>
      <w:r w:rsidR="005B1025" w:rsidRPr="005B1025">
        <w:rPr>
          <w:rFonts w:cs="Arial"/>
          <w:b/>
          <w:sz w:val="24"/>
          <w:szCs w:val="24"/>
        </w:rPr>
        <w:t>62</w:t>
      </w:r>
      <w:r w:rsidRPr="005B1025">
        <w:rPr>
          <w:rFonts w:cs="Arial"/>
          <w:b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5B1025" w:rsidRPr="005B1025">
        <w:rPr>
          <w:rFonts w:cs="Arial"/>
          <w:b/>
          <w:sz w:val="24"/>
          <w:szCs w:val="24"/>
        </w:rPr>
        <w:t>Принятие решения о проведении аукциона по продаже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</w:t>
      </w:r>
      <w:r w:rsidR="005B1025" w:rsidRPr="005B1025">
        <w:rPr>
          <w:rFonts w:cs="Arial"/>
          <w:b/>
          <w:sz w:val="24"/>
          <w:szCs w:val="24"/>
        </w:rPr>
        <w:t>»</w:t>
      </w:r>
    </w:p>
    <w:p w14:paraId="6C77C293" w14:textId="77777777" w:rsidR="005B1025" w:rsidRPr="005B1025" w:rsidRDefault="005B1025" w:rsidP="005B1025">
      <w:pPr>
        <w:pStyle w:val="ConsPlusCell"/>
        <w:jc w:val="center"/>
        <w:rPr>
          <w:rFonts w:cs="Arial"/>
          <w:b/>
          <w:sz w:val="24"/>
          <w:szCs w:val="24"/>
        </w:rPr>
      </w:pPr>
    </w:p>
    <w:p w14:paraId="16000000" w14:textId="6EC0F50D" w:rsidR="002675C8" w:rsidRPr="005B1025" w:rsidRDefault="00000000">
      <w:pPr>
        <w:jc w:val="both"/>
        <w:rPr>
          <w:rFonts w:ascii="Arial" w:hAnsi="Arial" w:cs="Arial"/>
          <w:sz w:val="24"/>
          <w:szCs w:val="24"/>
        </w:rPr>
      </w:pPr>
      <w:r w:rsidRPr="005B1025">
        <w:rPr>
          <w:rFonts w:ascii="Arial" w:hAnsi="Arial" w:cs="Arial"/>
          <w:sz w:val="24"/>
          <w:szCs w:val="24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02.05.2026 № 121-ФЗ «О внесении изменений в Земельный кодекс Российской Федерации и Федеральный закон «О содействии развитию жилищного строительства, созданию объектов туристской инфраструктуры и иному развитию территорий» </w:t>
      </w:r>
      <w:r w:rsidR="005B1025" w:rsidRPr="005B1025">
        <w:rPr>
          <w:rFonts w:ascii="Arial" w:hAnsi="Arial" w:cs="Arial"/>
          <w:sz w:val="24"/>
          <w:szCs w:val="24"/>
        </w:rPr>
        <w:t xml:space="preserve">, </w:t>
      </w:r>
      <w:r w:rsidR="005B1025" w:rsidRPr="005B1025">
        <w:rPr>
          <w:rFonts w:ascii="Arial" w:hAnsi="Arial" w:cs="Arial"/>
          <w:sz w:val="24"/>
          <w:szCs w:val="24"/>
        </w:rPr>
        <w:t>Уставом Большевистского сельского поселения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</w:t>
      </w:r>
    </w:p>
    <w:p w14:paraId="17000000" w14:textId="64BAF53D" w:rsidR="002675C8" w:rsidRPr="005B1025" w:rsidRDefault="00000000">
      <w:pPr>
        <w:pStyle w:val="ConsPlusCell"/>
        <w:ind w:firstLine="709"/>
        <w:jc w:val="both"/>
        <w:rPr>
          <w:rFonts w:cs="Arial"/>
          <w:sz w:val="24"/>
          <w:szCs w:val="24"/>
        </w:rPr>
      </w:pPr>
      <w:r w:rsidRPr="005B1025">
        <w:rPr>
          <w:rFonts w:cs="Arial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="005B1025" w:rsidRPr="005B1025">
        <w:rPr>
          <w:rFonts w:cs="Arial"/>
          <w:sz w:val="24"/>
          <w:szCs w:val="24"/>
        </w:rPr>
        <w:t>"Принятие решения о проведении аукциона по продаже земельных участков, находящихся в муниципальной собственности Большевистского сельского поселения Еланского муниципального района Волгоградской области"</w:t>
      </w:r>
      <w:r w:rsidR="005B1025" w:rsidRPr="005B1025">
        <w:rPr>
          <w:rFonts w:cs="Arial"/>
          <w:sz w:val="24"/>
          <w:szCs w:val="24"/>
        </w:rPr>
        <w:t xml:space="preserve"> </w:t>
      </w:r>
      <w:r w:rsidRPr="005B1025">
        <w:rPr>
          <w:rFonts w:cs="Arial"/>
          <w:sz w:val="24"/>
          <w:szCs w:val="24"/>
        </w:rPr>
        <w:t xml:space="preserve">утвержденного постановлением </w:t>
      </w:r>
      <w:r w:rsidR="005B1025" w:rsidRPr="005B1025">
        <w:rPr>
          <w:rFonts w:cs="Arial"/>
          <w:sz w:val="24"/>
          <w:szCs w:val="24"/>
        </w:rPr>
        <w:t>администрации Большевистского сельского поселения Еланского муниципального района Волгоградской области от 08.10.2025 г № 62</w:t>
      </w:r>
      <w:r w:rsidR="005B1025" w:rsidRPr="005B1025">
        <w:rPr>
          <w:rFonts w:cs="Arial"/>
          <w:b/>
          <w:sz w:val="24"/>
          <w:szCs w:val="24"/>
        </w:rPr>
        <w:t xml:space="preserve"> </w:t>
      </w:r>
      <w:r w:rsidRPr="005B1025">
        <w:rPr>
          <w:rFonts w:cs="Arial"/>
          <w:sz w:val="24"/>
          <w:szCs w:val="24"/>
        </w:rPr>
        <w:t>следующие изменения:</w:t>
      </w:r>
    </w:p>
    <w:p w14:paraId="18000000" w14:textId="77777777" w:rsidR="002675C8" w:rsidRPr="005B1025" w:rsidRDefault="00000000">
      <w:pPr>
        <w:pStyle w:val="ConsPlusCell"/>
        <w:ind w:firstLine="709"/>
        <w:jc w:val="both"/>
        <w:rPr>
          <w:rFonts w:cs="Arial"/>
          <w:sz w:val="24"/>
          <w:szCs w:val="24"/>
        </w:rPr>
      </w:pPr>
      <w:r w:rsidRPr="005B1025">
        <w:rPr>
          <w:rFonts w:cs="Arial"/>
          <w:sz w:val="24"/>
          <w:szCs w:val="24"/>
        </w:rPr>
        <w:t>1) подпункт 2.5.4 пункта 2.5 исключить;</w:t>
      </w:r>
    </w:p>
    <w:p w14:paraId="19000000" w14:textId="77777777" w:rsidR="002675C8" w:rsidRPr="005B1025" w:rsidRDefault="00000000">
      <w:pPr>
        <w:pStyle w:val="ConsPlusCell"/>
        <w:ind w:firstLine="709"/>
        <w:jc w:val="both"/>
        <w:rPr>
          <w:rFonts w:cs="Arial"/>
          <w:sz w:val="24"/>
          <w:szCs w:val="24"/>
        </w:rPr>
      </w:pPr>
      <w:r w:rsidRPr="005B1025">
        <w:rPr>
          <w:rFonts w:cs="Arial"/>
          <w:sz w:val="24"/>
          <w:szCs w:val="24"/>
        </w:rPr>
        <w:t>2) подпункт 17 подпункта 2.7.2 пункта 2.7 изложить в следующей редакции:</w:t>
      </w:r>
    </w:p>
    <w:p w14:paraId="1A000000" w14:textId="77777777" w:rsidR="002675C8" w:rsidRPr="005B1025" w:rsidRDefault="00000000">
      <w:pPr>
        <w:pStyle w:val="ConsPlusCell"/>
        <w:ind w:firstLine="709"/>
        <w:jc w:val="both"/>
        <w:rPr>
          <w:rFonts w:cs="Arial"/>
          <w:sz w:val="24"/>
          <w:szCs w:val="24"/>
        </w:rPr>
      </w:pPr>
      <w:r w:rsidRPr="005B1025">
        <w:rPr>
          <w:rFonts w:cs="Arial"/>
          <w:sz w:val="24"/>
          <w:szCs w:val="24"/>
        </w:rPr>
        <w:t>«17) земельный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расположенного в границах береговой полосы водного объекта общего пользования;»;</w:t>
      </w:r>
    </w:p>
    <w:p w14:paraId="1B000000" w14:textId="77777777" w:rsidR="002675C8" w:rsidRPr="005B1025" w:rsidRDefault="00000000">
      <w:pPr>
        <w:pStyle w:val="ConsPlusCell"/>
        <w:ind w:firstLine="709"/>
        <w:jc w:val="both"/>
        <w:rPr>
          <w:rFonts w:cs="Arial"/>
          <w:sz w:val="24"/>
          <w:szCs w:val="24"/>
        </w:rPr>
      </w:pPr>
      <w:r w:rsidRPr="005B1025">
        <w:rPr>
          <w:rFonts w:cs="Arial"/>
          <w:sz w:val="24"/>
          <w:szCs w:val="24"/>
        </w:rPr>
        <w:t>3) подпункт 18 подпункта 2.7.3 пункта 2.7 изложить в следующей редакции:</w:t>
      </w:r>
    </w:p>
    <w:p w14:paraId="1C000000" w14:textId="77777777" w:rsidR="002675C8" w:rsidRPr="005B1025" w:rsidRDefault="00000000">
      <w:pPr>
        <w:pStyle w:val="ConsPlusCell"/>
        <w:ind w:firstLine="709"/>
        <w:jc w:val="both"/>
        <w:rPr>
          <w:rFonts w:cs="Arial"/>
          <w:sz w:val="24"/>
          <w:szCs w:val="24"/>
        </w:rPr>
      </w:pPr>
      <w:r w:rsidRPr="005B1025">
        <w:rPr>
          <w:rFonts w:cs="Arial"/>
          <w:sz w:val="24"/>
          <w:szCs w:val="24"/>
        </w:rPr>
        <w:t>«18)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пользования, за исключением случая проведения аукциона на право заключения договора аренды земельного участка, расположенного в границах береговой полосы водного объекта общего пользования;».</w:t>
      </w:r>
    </w:p>
    <w:p w14:paraId="1D000000" w14:textId="77777777" w:rsidR="002675C8" w:rsidRPr="005B1025" w:rsidRDefault="00000000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B1025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14:paraId="1E000000" w14:textId="18C78939" w:rsidR="002675C8" w:rsidRPr="005B1025" w:rsidRDefault="005B1025">
      <w:pPr>
        <w:widowControl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5B102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57BDCA" wp14:editId="57D0E881">
            <wp:simplePos x="0" y="0"/>
            <wp:positionH relativeFrom="column">
              <wp:posOffset>3162300</wp:posOffset>
            </wp:positionH>
            <wp:positionV relativeFrom="paragraph">
              <wp:posOffset>12700</wp:posOffset>
            </wp:positionV>
            <wp:extent cx="1765935" cy="1447800"/>
            <wp:effectExtent l="0" t="0" r="0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00000" w14:textId="77777777" w:rsidR="002675C8" w:rsidRPr="005B1025" w:rsidRDefault="002675C8">
      <w:pPr>
        <w:widowControl w:val="0"/>
        <w:rPr>
          <w:rFonts w:ascii="Arial" w:hAnsi="Arial" w:cs="Arial"/>
          <w:sz w:val="24"/>
          <w:szCs w:val="24"/>
        </w:rPr>
      </w:pPr>
    </w:p>
    <w:p w14:paraId="04DAB378" w14:textId="77777777" w:rsidR="005B1025" w:rsidRPr="005B1025" w:rsidRDefault="005B1025">
      <w:pPr>
        <w:widowControl w:val="0"/>
        <w:rPr>
          <w:rFonts w:ascii="Arial" w:hAnsi="Arial" w:cs="Arial"/>
          <w:sz w:val="24"/>
          <w:szCs w:val="24"/>
        </w:rPr>
      </w:pPr>
    </w:p>
    <w:p w14:paraId="21000000" w14:textId="5FCF33FC" w:rsidR="002675C8" w:rsidRPr="005B1025" w:rsidRDefault="00000000">
      <w:pPr>
        <w:widowControl w:val="0"/>
        <w:rPr>
          <w:rFonts w:ascii="Arial" w:hAnsi="Arial" w:cs="Arial"/>
          <w:i/>
          <w:sz w:val="24"/>
          <w:szCs w:val="24"/>
        </w:rPr>
      </w:pPr>
      <w:r w:rsidRPr="005B1025">
        <w:rPr>
          <w:rFonts w:ascii="Arial" w:hAnsi="Arial" w:cs="Arial"/>
          <w:sz w:val="24"/>
          <w:szCs w:val="24"/>
        </w:rPr>
        <w:t xml:space="preserve">Глава </w:t>
      </w:r>
      <w:r w:rsidR="005B1025" w:rsidRPr="005B1025">
        <w:rPr>
          <w:rFonts w:ascii="Arial" w:hAnsi="Arial" w:cs="Arial"/>
          <w:sz w:val="24"/>
          <w:szCs w:val="24"/>
        </w:rPr>
        <w:t xml:space="preserve">Большевистского сельского поселения                      </w:t>
      </w:r>
      <w:proofErr w:type="spellStart"/>
      <w:r w:rsidR="005B1025" w:rsidRPr="005B1025">
        <w:rPr>
          <w:rFonts w:ascii="Arial" w:hAnsi="Arial" w:cs="Arial"/>
          <w:sz w:val="24"/>
          <w:szCs w:val="24"/>
        </w:rPr>
        <w:t>С.Ю.Скуратова</w:t>
      </w:r>
      <w:proofErr w:type="spellEnd"/>
    </w:p>
    <w:p w14:paraId="22000000" w14:textId="77777777" w:rsidR="002675C8" w:rsidRPr="005B1025" w:rsidRDefault="002675C8">
      <w:pPr>
        <w:widowControl w:val="0"/>
        <w:rPr>
          <w:rFonts w:ascii="Arial" w:hAnsi="Arial" w:cs="Arial"/>
          <w:i/>
          <w:sz w:val="24"/>
          <w:szCs w:val="24"/>
        </w:rPr>
      </w:pPr>
    </w:p>
    <w:sectPr w:rsidR="002675C8" w:rsidRPr="005B1025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257C" w14:textId="77777777" w:rsidR="00604BA3" w:rsidRDefault="00604BA3">
      <w:r>
        <w:separator/>
      </w:r>
    </w:p>
  </w:endnote>
  <w:endnote w:type="continuationSeparator" w:id="0">
    <w:p w14:paraId="58627C2B" w14:textId="77777777" w:rsidR="00604BA3" w:rsidRDefault="0060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F874" w14:textId="77777777" w:rsidR="00604BA3" w:rsidRDefault="00604BA3">
      <w:r>
        <w:separator/>
      </w:r>
    </w:p>
  </w:footnote>
  <w:footnote w:type="continuationSeparator" w:id="0">
    <w:p w14:paraId="12A93EEA" w14:textId="77777777" w:rsidR="00604BA3" w:rsidRDefault="0060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0000" w14:textId="77777777" w:rsidR="002675C8" w:rsidRDefault="00000000">
    <w:pPr>
      <w:pStyle w:val="ac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</w:instrText>
    </w:r>
    <w:r>
      <w:rPr>
        <w:rStyle w:val="af6"/>
      </w:rPr>
      <w:fldChar w:fldCharType="separate"/>
    </w:r>
    <w:r>
      <w:rPr>
        <w:rStyle w:val="af6"/>
      </w:rPr>
      <w:t xml:space="preserve"> </w:t>
    </w:r>
    <w:r>
      <w:rPr>
        <w:rStyle w:val="af6"/>
      </w:rPr>
      <w:fldChar w:fldCharType="end"/>
    </w:r>
  </w:p>
  <w:p w14:paraId="03000000" w14:textId="77777777" w:rsidR="002675C8" w:rsidRDefault="002675C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000" w14:textId="77777777" w:rsidR="002675C8" w:rsidRDefault="00000000">
    <w:pPr>
      <w:pStyle w:val="ac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</w:instrText>
    </w:r>
    <w:r>
      <w:rPr>
        <w:rStyle w:val="af6"/>
      </w:rPr>
      <w:fldChar w:fldCharType="separate"/>
    </w:r>
    <w:r>
      <w:rPr>
        <w:rStyle w:val="af6"/>
      </w:rPr>
      <w:t xml:space="preserve"> </w:t>
    </w:r>
    <w:r>
      <w:rPr>
        <w:rStyle w:val="af6"/>
      </w:rPr>
      <w:fldChar w:fldCharType="end"/>
    </w:r>
  </w:p>
  <w:p w14:paraId="01000000" w14:textId="77777777" w:rsidR="002675C8" w:rsidRDefault="002675C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C8"/>
    <w:rsid w:val="000266B7"/>
    <w:rsid w:val="002675C8"/>
    <w:rsid w:val="005B1025"/>
    <w:rsid w:val="0060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2F03"/>
  <w15:docId w15:val="{4FF6E667-8710-4515-8D5C-F1C274DC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3">
    <w:name w:val="Знак концевой сноски1"/>
    <w:link w:val="a4"/>
    <w:rPr>
      <w:vertAlign w:val="superscript"/>
    </w:rPr>
  </w:style>
  <w:style w:type="character" w:styleId="a4">
    <w:name w:val="endnote reference"/>
    <w:link w:val="13"/>
    <w:rPr>
      <w:vertAlign w:val="superscript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14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7">
    <w:name w:val="Block Text"/>
    <w:basedOn w:val="a"/>
    <w:link w:val="a8"/>
    <w:pPr>
      <w:ind w:left="3969" w:right="-738" w:firstLine="851"/>
    </w:pPr>
    <w:rPr>
      <w:b/>
      <w:sz w:val="28"/>
    </w:rPr>
  </w:style>
  <w:style w:type="character" w:customStyle="1" w:styleId="a8">
    <w:name w:val="Цитата Знак"/>
    <w:basedOn w:val="1"/>
    <w:link w:val="a7"/>
    <w:rPr>
      <w:b/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b/>
      <w:sz w:val="28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ind w:firstLine="709"/>
      <w:jc w:val="both"/>
    </w:pPr>
    <w:rPr>
      <w:b/>
      <w:sz w:val="24"/>
    </w:rPr>
  </w:style>
  <w:style w:type="character" w:customStyle="1" w:styleId="ab">
    <w:name w:val="Основной текст с отступом Знак"/>
    <w:basedOn w:val="1"/>
    <w:link w:val="aa"/>
    <w:rPr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ae">
    <w:name w:val="Знак"/>
    <w:basedOn w:val="a"/>
    <w:link w:val="af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">
    <w:name w:val="Знак"/>
    <w:basedOn w:val="1"/>
    <w:link w:val="ae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b/>
      <w:sz w:val="28"/>
    </w:rPr>
  </w:style>
  <w:style w:type="paragraph" w:customStyle="1" w:styleId="snippetequal">
    <w:name w:val="snippet_equal"/>
    <w:basedOn w:val="14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Pr>
      <w:rFonts w:ascii="Calibri" w:hAnsi="Calibri"/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18">
    <w:name w:val="Номер страницы1"/>
    <w:basedOn w:val="14"/>
    <w:link w:val="af6"/>
  </w:style>
  <w:style w:type="character" w:styleId="af6">
    <w:name w:val="page number"/>
    <w:basedOn w:val="a0"/>
    <w:link w:val="18"/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7">
    <w:name w:val="Title"/>
    <w:basedOn w:val="a"/>
    <w:link w:val="af8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8">
    <w:name w:val="Заголовок Знак"/>
    <w:basedOn w:val="1"/>
    <w:link w:val="af7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19">
    <w:name w:val="Знак Знак Знак Знак1"/>
    <w:basedOn w:val="a"/>
    <w:link w:val="1a"/>
    <w:pPr>
      <w:spacing w:beforeAutospacing="1" w:afterAutospacing="1"/>
      <w:jc w:val="both"/>
    </w:pPr>
    <w:rPr>
      <w:rFonts w:ascii="Tahoma" w:hAnsi="Tahoma"/>
    </w:rPr>
  </w:style>
  <w:style w:type="character" w:customStyle="1" w:styleId="1a">
    <w:name w:val="Знак Знак Знак Знак1"/>
    <w:basedOn w:val="1"/>
    <w:link w:val="19"/>
    <w:rPr>
      <w:rFonts w:ascii="Tahoma" w:hAnsi="Tahoma"/>
    </w:rPr>
  </w:style>
  <w:style w:type="paragraph" w:customStyle="1" w:styleId="af9">
    <w:name w:val="Гипертекстовая ссылка"/>
    <w:link w:val="afa"/>
    <w:rPr>
      <w:b/>
      <w:color w:val="106BBE"/>
      <w:sz w:val="26"/>
    </w:rPr>
  </w:style>
  <w:style w:type="character" w:customStyle="1" w:styleId="afa">
    <w:name w:val="Гипертекстовая ссылка"/>
    <w:link w:val="af9"/>
    <w:rPr>
      <w:b/>
      <w:color w:val="106BBE"/>
      <w:sz w:val="26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styleId="afb">
    <w:name w:val="No Spacing"/>
    <w:link w:val="afc"/>
    <w:rPr>
      <w:sz w:val="24"/>
    </w:rPr>
  </w:style>
  <w:style w:type="character" w:customStyle="1" w:styleId="afc">
    <w:name w:val="Без интервала Знак"/>
    <w:link w:val="afb"/>
    <w:rPr>
      <w:sz w:val="24"/>
    </w:rPr>
  </w:style>
  <w:style w:type="character" w:customStyle="1" w:styleId="60">
    <w:name w:val="Заголовок 6 Знак"/>
    <w:basedOn w:val="1"/>
    <w:link w:val="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2026-07-01T05:31:00Z</cp:lastPrinted>
  <dcterms:created xsi:type="dcterms:W3CDTF">2026-07-01T05:32:00Z</dcterms:created>
  <dcterms:modified xsi:type="dcterms:W3CDTF">2026-07-01T05:32:00Z</dcterms:modified>
</cp:coreProperties>
</file>