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50" w:rsidRDefault="006E0C50" w:rsidP="006E0C50">
      <w:pPr>
        <w:pStyle w:val="a3"/>
        <w:ind w:left="142"/>
        <w:jc w:val="both"/>
        <w:outlineLvl w:val="0"/>
        <w:rPr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-43180</wp:posOffset>
            </wp:positionV>
            <wp:extent cx="1579880" cy="1399540"/>
            <wp:effectExtent l="19050" t="0" r="1270" b="0"/>
            <wp:wrapTight wrapText="bothSides">
              <wp:wrapPolygon edited="0">
                <wp:start x="-260" y="0"/>
                <wp:lineTo x="-260" y="21169"/>
                <wp:lineTo x="21617" y="21169"/>
                <wp:lineTo x="21617" y="0"/>
                <wp:lineTo x="-260" y="0"/>
              </wp:wrapPolygon>
            </wp:wrapTight>
            <wp:docPr id="3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6E0C50" w:rsidRDefault="006E0C50" w:rsidP="006E0C50">
      <w:pPr>
        <w:pStyle w:val="a3"/>
        <w:ind w:left="142"/>
        <w:jc w:val="both"/>
        <w:rPr>
          <w:sz w:val="32"/>
        </w:rPr>
      </w:pPr>
      <w:r>
        <w:rPr>
          <w:sz w:val="32"/>
        </w:rPr>
        <w:t xml:space="preserve">ОТДЕЛЕНИЯ ФОНДА ПЕНСИОННОГО И СОЦИАЛЬНОГО СТРАХОВАНИЯ </w:t>
      </w:r>
    </w:p>
    <w:p w:rsidR="006E0C50" w:rsidRDefault="006E0C50" w:rsidP="006E0C50">
      <w:pPr>
        <w:pStyle w:val="a3"/>
        <w:ind w:left="142"/>
        <w:jc w:val="both"/>
        <w:rPr>
          <w:sz w:val="32"/>
        </w:rPr>
      </w:pPr>
      <w:r>
        <w:rPr>
          <w:sz w:val="32"/>
        </w:rPr>
        <w:t>РОССИЙСКОЙ ФЕДЕРАЦИИ</w:t>
      </w:r>
    </w:p>
    <w:p w:rsidR="006E0C50" w:rsidRDefault="006E0C50" w:rsidP="006E0C50">
      <w:pPr>
        <w:pStyle w:val="a3"/>
        <w:ind w:left="142"/>
        <w:jc w:val="both"/>
        <w:outlineLvl w:val="0"/>
        <w:rPr>
          <w:sz w:val="32"/>
        </w:rPr>
      </w:pPr>
      <w:r>
        <w:rPr>
          <w:sz w:val="32"/>
        </w:rPr>
        <w:t xml:space="preserve">ПО ВОЛГОГРАДСКОЙ ОБЛАСТИ </w:t>
      </w:r>
    </w:p>
    <w:p w:rsidR="006E0C50" w:rsidRDefault="006E0C50" w:rsidP="006E0C50">
      <w:pPr>
        <w:pStyle w:val="a5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 w:rsidR="006E0C50" w:rsidRDefault="00BF01D1" w:rsidP="006E0C50">
      <w:pPr>
        <w:pStyle w:val="a5"/>
        <w:ind w:left="1620"/>
        <w:rPr>
          <w:b/>
          <w:bCs/>
          <w:sz w:val="28"/>
        </w:rPr>
      </w:pPr>
      <w:r w:rsidRPr="00BF01D1">
        <w:pict>
          <v:line id="shape_0" o:spid="_x0000_s1026" style="position:absolute;left:0;text-align:left;z-index:251658240" from="-13.95pt,4.7pt" to="461.6pt,4.7pt" strokeweight="1.59mm">
            <v:fill o:detectmouseclick="t"/>
            <v:stroke joinstyle="miter"/>
          </v:line>
        </w:pict>
      </w:r>
    </w:p>
    <w:p w:rsidR="006E0C50" w:rsidRDefault="006E0C50" w:rsidP="006E0C50">
      <w:pPr>
        <w:pStyle w:val="a5"/>
        <w:ind w:firstLine="0"/>
        <w:rPr>
          <w:b/>
          <w:bCs/>
        </w:rPr>
      </w:pPr>
    </w:p>
    <w:p w:rsidR="006E0C50" w:rsidRDefault="00691FE9" w:rsidP="006E0C50">
      <w:pPr>
        <w:pStyle w:val="a5"/>
        <w:ind w:firstLine="0"/>
        <w:rPr>
          <w:b/>
          <w:bCs/>
        </w:rPr>
      </w:pPr>
      <w:r>
        <w:rPr>
          <w:b/>
          <w:bCs/>
        </w:rPr>
        <w:t>12</w:t>
      </w:r>
      <w:r w:rsidR="006E0C50">
        <w:rPr>
          <w:b/>
          <w:bCs/>
        </w:rPr>
        <w:t xml:space="preserve"> апреля 2023 </w:t>
      </w:r>
    </w:p>
    <w:p w:rsidR="006E0C50" w:rsidRDefault="006E0C50" w:rsidP="00A91468">
      <w:pPr>
        <w:pStyle w:val="a5"/>
        <w:ind w:left="1622" w:firstLine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b/>
          <w:bCs/>
          <w:sz w:val="22"/>
          <w:szCs w:val="20"/>
          <w:u w:val="single"/>
        </w:rPr>
        <w:t xml:space="preserve">  </w:t>
      </w:r>
      <w:proofErr w:type="spellStart"/>
      <w:r>
        <w:rPr>
          <w:b/>
          <w:bCs/>
          <w:sz w:val="22"/>
          <w:szCs w:val="20"/>
          <w:lang w:val="en-US"/>
        </w:rPr>
        <w:t>sfr</w:t>
      </w:r>
      <w:proofErr w:type="spellEnd"/>
      <w:r>
        <w:rPr>
          <w:b/>
          <w:bCs/>
          <w:sz w:val="22"/>
          <w:szCs w:val="20"/>
        </w:rPr>
        <w:t>.</w:t>
      </w:r>
      <w:proofErr w:type="spellStart"/>
      <w:r>
        <w:rPr>
          <w:b/>
          <w:bCs/>
          <w:sz w:val="22"/>
          <w:szCs w:val="20"/>
          <w:lang w:val="en-US"/>
        </w:rPr>
        <w:t>gov</w:t>
      </w:r>
      <w:proofErr w:type="spellEnd"/>
      <w:r>
        <w:rPr>
          <w:b/>
          <w:bCs/>
          <w:sz w:val="22"/>
          <w:szCs w:val="20"/>
        </w:rPr>
        <w:t>.</w:t>
      </w:r>
      <w:proofErr w:type="spellStart"/>
      <w:r>
        <w:rPr>
          <w:b/>
          <w:bCs/>
          <w:sz w:val="22"/>
          <w:szCs w:val="20"/>
          <w:lang w:val="en-US"/>
        </w:rPr>
        <w:t>ru</w:t>
      </w:r>
      <w:proofErr w:type="spellEnd"/>
      <w:r>
        <w:rPr>
          <w:b/>
          <w:bCs/>
          <w:sz w:val="22"/>
          <w:szCs w:val="20"/>
        </w:rPr>
        <w:t>/</w:t>
      </w:r>
      <w:r>
        <w:rPr>
          <w:b/>
          <w:bCs/>
          <w:sz w:val="22"/>
          <w:szCs w:val="20"/>
          <w:lang w:val="en-US"/>
        </w:rPr>
        <w:t>branches</w:t>
      </w:r>
      <w:r>
        <w:rPr>
          <w:b/>
          <w:bCs/>
          <w:sz w:val="22"/>
          <w:szCs w:val="20"/>
        </w:rPr>
        <w:t>/</w:t>
      </w:r>
      <w:proofErr w:type="spellStart"/>
      <w:r>
        <w:rPr>
          <w:b/>
          <w:bCs/>
          <w:sz w:val="22"/>
          <w:szCs w:val="20"/>
          <w:lang w:val="en-US"/>
        </w:rPr>
        <w:t>volgograd</w:t>
      </w:r>
      <w:proofErr w:type="spellEnd"/>
      <w:r>
        <w:rPr>
          <w:b/>
          <w:bCs/>
          <w:sz w:val="22"/>
          <w:szCs w:val="20"/>
        </w:rPr>
        <w:t>/</w:t>
      </w:r>
    </w:p>
    <w:p w:rsidR="00457D10" w:rsidRDefault="00457D10" w:rsidP="006E0C50">
      <w:pPr>
        <w:pStyle w:val="a5"/>
        <w:ind w:left="1622"/>
        <w:rPr>
          <w:b/>
          <w:bCs/>
          <w:sz w:val="22"/>
          <w:szCs w:val="20"/>
        </w:rPr>
      </w:pPr>
    </w:p>
    <w:p w:rsidR="00457D10" w:rsidRDefault="00457D10" w:rsidP="006E0C50">
      <w:pPr>
        <w:pStyle w:val="a5"/>
        <w:ind w:left="1622"/>
        <w:rPr>
          <w:b/>
          <w:bCs/>
          <w:sz w:val="22"/>
          <w:szCs w:val="20"/>
        </w:rPr>
      </w:pPr>
    </w:p>
    <w:p w:rsidR="00691FE9" w:rsidRPr="00691FE9" w:rsidRDefault="00691FE9" w:rsidP="00691FE9">
      <w:pPr>
        <w:pStyle w:val="a7"/>
        <w:jc w:val="both"/>
        <w:rPr>
          <w:b/>
          <w:sz w:val="28"/>
          <w:szCs w:val="28"/>
        </w:rPr>
      </w:pPr>
      <w:r w:rsidRPr="00691FE9">
        <w:rPr>
          <w:b/>
          <w:sz w:val="28"/>
          <w:szCs w:val="28"/>
        </w:rPr>
        <w:t>Более 5,5 тысяч женщин и новорожденных Волгоградской области получили услуги по родовым сертификатам с начала года</w:t>
      </w:r>
    </w:p>
    <w:p w:rsidR="00691FE9" w:rsidRDefault="00691FE9" w:rsidP="004E794D">
      <w:pPr>
        <w:pStyle w:val="a7"/>
        <w:jc w:val="both"/>
        <w:rPr>
          <w:b/>
        </w:rPr>
      </w:pPr>
      <w:r w:rsidRPr="00691FE9">
        <w:rPr>
          <w:b/>
        </w:rPr>
        <w:t>Объем перечисленных в медицинские организации средств Отделением Социального фонда России по Волгоградской области за оказанные в этом году услуги составил более 54,3 млн</w:t>
      </w:r>
      <w:r w:rsidR="005F4C4C">
        <w:rPr>
          <w:b/>
        </w:rPr>
        <w:t>.</w:t>
      </w:r>
      <w:r w:rsidRPr="00691FE9">
        <w:rPr>
          <w:b/>
        </w:rPr>
        <w:t xml:space="preserve"> рублей. Деньги направлены на оплату услуг, предоставленных в связи с беременностью и рождением детей.</w:t>
      </w:r>
    </w:p>
    <w:p w:rsidR="00472ADD" w:rsidRDefault="00691FE9" w:rsidP="00457D10">
      <w:pPr>
        <w:pStyle w:val="a7"/>
        <w:jc w:val="both"/>
      </w:pPr>
      <w:r w:rsidRPr="00691FE9">
        <w:t>Родовой сертификат – это документ, который предоставляет беременной женщине право выбрать медицинскую организацию для родов, а также для наблюдения во время и после беременности. Электронный сертификат формируется при первом посещении в женской консультации по месту жительства либо в роддоме. Сертификат может также оформить детская поликлиника, где будут проводиться профилактические осмотры ребенка.</w:t>
      </w:r>
      <w:r w:rsidRPr="00691FE9">
        <w:br/>
      </w:r>
      <w:r w:rsidRPr="00691FE9">
        <w:br/>
        <w:t>Раньше женщине нужно было самостоятельно представлять бланк сертификата в медучреждение. Теперь этого не требуется, поскольку все необходимые сведения Социальный фонд получает автоматически. Среди них данные о постановке на учет в женской консультации, а также данные о том, что роды успешно приняты и были оказаны услуги по профилактическому наблюдению ребенка в течение первого года жизни. Переход на электронную форму родового сертификата значительно упростил для медицинских работников процедуру заполнения документа, а для женщин отменил необходимость носить с собой и предъявлять бумажный бланк.</w:t>
      </w:r>
    </w:p>
    <w:p w:rsidR="00775454" w:rsidRDefault="005F4C4C" w:rsidP="007F4481"/>
    <w:sectPr w:rsidR="00775454" w:rsidSect="0061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C50"/>
    <w:rsid w:val="000000C8"/>
    <w:rsid w:val="00076C95"/>
    <w:rsid w:val="001E25C9"/>
    <w:rsid w:val="0020739B"/>
    <w:rsid w:val="002C3ACC"/>
    <w:rsid w:val="002C3F6A"/>
    <w:rsid w:val="003018CA"/>
    <w:rsid w:val="00330751"/>
    <w:rsid w:val="00435424"/>
    <w:rsid w:val="00457D10"/>
    <w:rsid w:val="00472ADD"/>
    <w:rsid w:val="004A4D5E"/>
    <w:rsid w:val="004C7B95"/>
    <w:rsid w:val="004E794D"/>
    <w:rsid w:val="00504CFF"/>
    <w:rsid w:val="00523C68"/>
    <w:rsid w:val="005F2705"/>
    <w:rsid w:val="005F4C4C"/>
    <w:rsid w:val="00614D4E"/>
    <w:rsid w:val="00630CED"/>
    <w:rsid w:val="006544E7"/>
    <w:rsid w:val="00691E51"/>
    <w:rsid w:val="00691FE9"/>
    <w:rsid w:val="006B50B6"/>
    <w:rsid w:val="006C4B59"/>
    <w:rsid w:val="006E0C50"/>
    <w:rsid w:val="00782DAA"/>
    <w:rsid w:val="0078570A"/>
    <w:rsid w:val="007F4481"/>
    <w:rsid w:val="00876997"/>
    <w:rsid w:val="00900ED0"/>
    <w:rsid w:val="009270E3"/>
    <w:rsid w:val="00985524"/>
    <w:rsid w:val="009F7EB4"/>
    <w:rsid w:val="00A91468"/>
    <w:rsid w:val="00AC7E8A"/>
    <w:rsid w:val="00AD7557"/>
    <w:rsid w:val="00BE03E3"/>
    <w:rsid w:val="00BF01D1"/>
    <w:rsid w:val="00C066AD"/>
    <w:rsid w:val="00D17896"/>
    <w:rsid w:val="00D5602D"/>
    <w:rsid w:val="00D77AAE"/>
    <w:rsid w:val="00E05065"/>
    <w:rsid w:val="00E178B3"/>
    <w:rsid w:val="00F31E3F"/>
    <w:rsid w:val="00F904DB"/>
    <w:rsid w:val="00F9144D"/>
    <w:rsid w:val="00FF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E0C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E0C50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6E0C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6E0C5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45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57D1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0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044AlejnikovYUV</cp:lastModifiedBy>
  <cp:revision>3</cp:revision>
  <dcterms:created xsi:type="dcterms:W3CDTF">2023-05-12T06:30:00Z</dcterms:created>
  <dcterms:modified xsi:type="dcterms:W3CDTF">2023-05-12T06:30:00Z</dcterms:modified>
</cp:coreProperties>
</file>