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5AD1D">
      <w:pPr>
        <w:pStyle w:val="2"/>
        <w:tabs>
          <w:tab w:val="center" w:pos="4960"/>
          <w:tab w:val="left" w:pos="7556"/>
        </w:tabs>
        <w:jc w:val="center"/>
        <w:rPr>
          <w:rFonts w:hint="default" w:ascii="Arial" w:hAnsi="Arial" w:cs="Arial"/>
          <w:b/>
          <w:bCs w:val="0"/>
          <w:sz w:val="24"/>
          <w:szCs w:val="24"/>
        </w:rPr>
      </w:pPr>
      <w:r>
        <w:rPr>
          <w:rFonts w:hint="default" w:ascii="Arial" w:hAnsi="Arial" w:cs="Arial"/>
          <w:b/>
          <w:bCs w:val="0"/>
          <w:sz w:val="24"/>
          <w:szCs w:val="24"/>
        </w:rPr>
        <w:t>РОССИЙСКАЯ ФЕДЕРАЦИЯ</w:t>
      </w:r>
    </w:p>
    <w:p w14:paraId="574C7C48">
      <w:pPr>
        <w:jc w:val="center"/>
        <w:rPr>
          <w:rFonts w:hint="default" w:ascii="Arial" w:hAnsi="Arial" w:cs="Arial"/>
          <w:b/>
          <w:sz w:val="24"/>
          <w:szCs w:val="24"/>
        </w:rPr>
      </w:pPr>
    </w:p>
    <w:p w14:paraId="541CC113"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АДМИНИСТРАЦИЯ</w:t>
      </w:r>
    </w:p>
    <w:p w14:paraId="5A1A60E6"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Большевистского сельского поселения</w:t>
      </w:r>
    </w:p>
    <w:p w14:paraId="0F1AD1D2"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Еланского муниципального района Волгоградской области</w:t>
      </w:r>
    </w:p>
    <w:tbl>
      <w:tblPr>
        <w:tblStyle w:val="11"/>
        <w:tblW w:w="0" w:type="auto"/>
        <w:tblInd w:w="108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6"/>
      </w:tblGrid>
      <w:tr w14:paraId="7DEB219C"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176" w:type="dxa"/>
            <w:noWrap w:val="0"/>
            <w:vAlign w:val="top"/>
          </w:tcPr>
          <w:p w14:paraId="772A8D4F"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</w:tr>
    </w:tbl>
    <w:p w14:paraId="56586D43">
      <w:pPr>
        <w:pStyle w:val="2"/>
        <w:rPr>
          <w:rFonts w:hint="default" w:ascii="Arial" w:hAnsi="Arial" w:cs="Arial"/>
          <w:sz w:val="24"/>
          <w:szCs w:val="24"/>
        </w:rPr>
      </w:pPr>
    </w:p>
    <w:p w14:paraId="2624936C">
      <w:pPr>
        <w:pStyle w:val="2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ПОСТАНОВЛЕНИЕ</w:t>
      </w:r>
    </w:p>
    <w:p w14:paraId="212CE1C8">
      <w:pPr>
        <w:widowControl w:val="0"/>
        <w:rPr>
          <w:rFonts w:hint="default" w:ascii="Arial" w:hAnsi="Arial" w:cs="Arial"/>
          <w:sz w:val="24"/>
          <w:szCs w:val="24"/>
        </w:rPr>
      </w:pPr>
    </w:p>
    <w:p w14:paraId="0C000000">
      <w:pPr>
        <w:widowControl w:val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от «</w:t>
      </w:r>
      <w:r>
        <w:rPr>
          <w:rFonts w:hint="default" w:ascii="Arial" w:hAnsi="Arial" w:cs="Arial"/>
          <w:sz w:val="24"/>
          <w:szCs w:val="24"/>
          <w:lang w:val="ru-RU"/>
        </w:rPr>
        <w:t>01</w:t>
      </w:r>
      <w:r>
        <w:rPr>
          <w:rFonts w:hint="default" w:ascii="Arial" w:hAnsi="Arial" w:cs="Arial"/>
          <w:color w:val="000000"/>
          <w:sz w:val="24"/>
          <w:szCs w:val="24"/>
        </w:rPr>
        <w:t xml:space="preserve">»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сентября 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>20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25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 xml:space="preserve"> г.                                                        </w:t>
      </w: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48</w:t>
      </w:r>
    </w:p>
    <w:p w14:paraId="0D000000">
      <w:pPr>
        <w:pStyle w:val="68"/>
        <w:jc w:val="center"/>
        <w:rPr>
          <w:rFonts w:hint="default" w:ascii="Arial" w:hAnsi="Arial" w:cs="Arial"/>
          <w:b/>
          <w:sz w:val="24"/>
          <w:szCs w:val="24"/>
        </w:rPr>
      </w:pPr>
    </w:p>
    <w:p w14:paraId="0E000000">
      <w:pPr>
        <w:pStyle w:val="68"/>
        <w:jc w:val="center"/>
        <w:rPr>
          <w:rFonts w:hint="default" w:ascii="Arial" w:hAnsi="Arial" w:cs="Arial"/>
          <w:b/>
          <w:sz w:val="24"/>
          <w:szCs w:val="24"/>
        </w:rPr>
      </w:pPr>
    </w:p>
    <w:p w14:paraId="2ABE3DFB">
      <w:pPr>
        <w:pStyle w:val="68"/>
        <w:jc w:val="center"/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</w:rPr>
        <w:t>О внесении изменений в постановление администрации</w:t>
      </w:r>
      <w:r>
        <w:rPr>
          <w:rFonts w:hint="default" w:ascii="Arial" w:hAnsi="Arial" w:cs="Arial"/>
          <w:b/>
          <w:sz w:val="24"/>
          <w:szCs w:val="24"/>
          <w:lang w:eastAsia="zh-CN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 от «08» июня  2021 г</w:t>
      </w:r>
      <w:r>
        <w:rPr>
          <w:rFonts w:hint="default" w:ascii="Arial" w:hAnsi="Arial" w:cs="Arial"/>
          <w:b/>
          <w:sz w:val="24"/>
          <w:szCs w:val="24"/>
        </w:rPr>
        <w:t xml:space="preserve"> № </w:t>
      </w:r>
      <w:r>
        <w:rPr>
          <w:rFonts w:hint="default" w:ascii="Arial" w:hAnsi="Arial" w:cs="Arial"/>
          <w:b/>
          <w:sz w:val="24"/>
          <w:szCs w:val="24"/>
          <w:lang w:val="ru-RU"/>
        </w:rPr>
        <w:t>26</w:t>
      </w:r>
      <w:r>
        <w:rPr>
          <w:rFonts w:hint="default" w:ascii="Arial" w:hAnsi="Arial" w:cs="Arial"/>
          <w:b/>
          <w:sz w:val="24"/>
          <w:szCs w:val="24"/>
        </w:rPr>
        <w:t xml:space="preserve"> «О коллегиальном органе при Администрации Большевистского сельского поселения по согласованию документов, разрабатываемых Администрацией Большевистского сельского поселения и подведомственным(-ми) ей муниципальным(-ми) учреждением(-ями) Большевистского сельского поселения при осуществлении закупок товаров, работ, услуг для обеспечения муниципальных нужд Большевистского сельского поселения</w:t>
      </w:r>
      <w:r>
        <w:rPr>
          <w:rFonts w:hint="default" w:ascii="Arial" w:hAnsi="Arial" w:cs="Arial"/>
          <w:b/>
          <w:sz w:val="24"/>
          <w:szCs w:val="24"/>
          <w:lang w:val="ru-RU"/>
        </w:rPr>
        <w:t>»</w:t>
      </w:r>
    </w:p>
    <w:p w14:paraId="13D04B2D">
      <w:pPr>
        <w:pStyle w:val="68"/>
        <w:jc w:val="center"/>
        <w:rPr>
          <w:rFonts w:hint="default" w:ascii="Arial" w:hAnsi="Arial" w:cs="Arial"/>
          <w:b/>
          <w:sz w:val="24"/>
          <w:szCs w:val="24"/>
        </w:rPr>
      </w:pPr>
    </w:p>
    <w:p w14:paraId="11000000"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</w:t>
      </w:r>
    </w:p>
    <w:p w14:paraId="12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соответствии с пунктом 6 постановления Администрации Волгоградской области от 03.12.2020 № 744-п «О дополнительных мерах 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в сфере организации осуществления закупок товаров, работ, услуг для обеспечения государственных нужд Волгоградской области»</w:t>
      </w:r>
      <w:r>
        <w:rPr>
          <w:rFonts w:hint="default" w:ascii="Arial" w:hAnsi="Arial" w:cs="Arial"/>
          <w:sz w:val="24"/>
          <w:szCs w:val="24"/>
          <w:lang w:val="ru-RU"/>
        </w:rPr>
        <w:t xml:space="preserve">, </w:t>
      </w:r>
      <w:r>
        <w:rPr>
          <w:rFonts w:hint="default" w:ascii="Arial" w:hAnsi="Arial" w:cs="Arial"/>
          <w:sz w:val="24"/>
          <w:szCs w:val="24"/>
        </w:rPr>
        <w:t xml:space="preserve">руководствуясь Уставом Большевистского сельского поселения Еланского муниципального района Волгоградской области, администрация Большевистского сельского поселения Еланского муниципального района Волгоградской области  </w:t>
      </w:r>
      <w:r>
        <w:rPr>
          <w:rFonts w:hint="default" w:ascii="Arial" w:hAnsi="Arial" w:cs="Arial"/>
          <w:spacing w:val="30"/>
          <w:sz w:val="24"/>
          <w:szCs w:val="24"/>
        </w:rPr>
        <w:t>постановляет</w:t>
      </w:r>
      <w:r>
        <w:rPr>
          <w:rFonts w:hint="default" w:ascii="Arial" w:hAnsi="Arial" w:cs="Arial"/>
          <w:sz w:val="24"/>
          <w:szCs w:val="24"/>
        </w:rPr>
        <w:t>:</w:t>
      </w:r>
    </w:p>
    <w:p w14:paraId="291AFB93">
      <w:pPr>
        <w:ind w:left="0" w:firstLine="709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1. Внести в Порядок организации деятельности коллегиального органа при  Администрации Большевистского сельского поселения по согласованию документов, разрабатываемых Администрацией Большевистского сельского поселения и подведомственным(-ми) ей муниципальным(-ми) учреждением(-ями) Большевистского сельского поселения при осуществлении закупок товаров, работ, услуг для обеспечения муниципальных нужд Большевистского сельского поселения</w:t>
      </w:r>
      <w:r>
        <w:rPr>
          <w:rFonts w:hint="default" w:ascii="Arial" w:hAnsi="Arial" w:cs="Arial"/>
          <w:sz w:val="24"/>
          <w:szCs w:val="24"/>
          <w:lang w:val="ru-RU"/>
        </w:rPr>
        <w:t>»</w:t>
      </w:r>
    </w:p>
    <w:p w14:paraId="13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от </w:t>
      </w:r>
      <w:r>
        <w:rPr>
          <w:rFonts w:hint="default" w:ascii="Arial" w:hAnsi="Arial" w:cs="Arial"/>
          <w:sz w:val="24"/>
          <w:szCs w:val="24"/>
          <w:lang w:val="ru-RU"/>
        </w:rPr>
        <w:t>«08» июня  2021 г</w:t>
      </w:r>
      <w:r>
        <w:rPr>
          <w:rFonts w:hint="default" w:ascii="Arial" w:hAnsi="Arial" w:cs="Arial"/>
          <w:sz w:val="24"/>
          <w:szCs w:val="24"/>
        </w:rPr>
        <w:t xml:space="preserve"> № </w:t>
      </w:r>
      <w:r>
        <w:rPr>
          <w:rFonts w:hint="default" w:ascii="Arial" w:hAnsi="Arial" w:cs="Arial"/>
          <w:sz w:val="24"/>
          <w:szCs w:val="24"/>
          <w:lang w:val="ru-RU"/>
        </w:rPr>
        <w:t>26</w:t>
      </w:r>
      <w:r>
        <w:rPr>
          <w:rFonts w:hint="default" w:ascii="Arial" w:hAnsi="Arial" w:cs="Arial"/>
          <w:sz w:val="24"/>
          <w:szCs w:val="24"/>
        </w:rPr>
        <w:t>, следующие изменения:</w:t>
      </w:r>
    </w:p>
    <w:p w14:paraId="14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1) пункт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1.2 изложить в следующей редакции:</w:t>
      </w:r>
    </w:p>
    <w:p w14:paraId="15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«1.2. В целях настоящего Порядка под документами, разрабатываемыми заказчиками при осуществлении закупок (далее именуются – закупочные документы), понимаются: описание объекта закупки (техническое задание), проект контракта, обоснование начальной (максимальной) цены контракта (цены единицы товара, работы, услуги), требования к участникам закупки, сведения о предоставляемых преимуществах и (или) предоставлении национального режима при осуществлении закупок, критерии оценки заявок участников закупки, иные условия закупки, включаемые в состав извещения об осуществлении закупки в соответствии с Федеральным законом от 05.04.2013 № 44-ФЗ              «О контрактной системе в сфере закупок товаров, работ, услуг для обеспечения государственных и муниципальных нужд» (далее именуется – Закон о контрактной системе), а также проекты дополнительных соглашений к заключенным контрактам, предусматривающих изменение их существенных условий, проекты соглашений о расторжении контракта и проекты решений об одностороннем отказе от исполнения контракта.</w:t>
      </w:r>
    </w:p>
    <w:p w14:paraId="16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 осуществлении закупок работ по подготовке проектной документации объекта капитального строительства к закупочным документам для целей настоящего Порядка также относится задание на проектирование объекта капитального строительства, подготавливаемое в случаях и в порядке, которые предусмотрены законодательством Российской Федерации.</w:t>
      </w:r>
    </w:p>
    <w:p w14:paraId="17000000">
      <w:pPr>
        <w:widowControl w:val="0"/>
        <w:spacing w:line="200" w:lineRule="atLeast"/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Иные термины и понятия, предусмотренные настоящим Порядком, используются в значениях, определенных Законом о контрактной системе.»;</w:t>
      </w:r>
    </w:p>
    <w:p w14:paraId="18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2) в пункте 1.6: </w:t>
      </w:r>
    </w:p>
    <w:p w14:paraId="19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дополнить новым абзацем шестым следующего содержания:</w:t>
      </w:r>
    </w:p>
    <w:p w14:paraId="1A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«закупки работ по подготовке проектной документации объекта капитального строительства.»;</w:t>
      </w:r>
    </w:p>
    <w:p w14:paraId="1B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абзацы шестой-девятый считать соответственно абзацами седьмым-десятым;</w:t>
      </w:r>
    </w:p>
    <w:p w14:paraId="1C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3) пункт 3.23 дополнить новым абзацем следующего содержания:</w:t>
      </w:r>
    </w:p>
    <w:p w14:paraId="1D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«При осуществлении закупок работ по подготовке проектной документации объекта капитального строительства рассмотрение коллегиальным органом закупочных документов, указанных в абзаце втором настоящего пункта, является обязательным.»;</w:t>
      </w:r>
    </w:p>
    <w:p w14:paraId="1E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4) дополнить новым пунктом 3.24 следующего содержания:</w:t>
      </w:r>
    </w:p>
    <w:p w14:paraId="1F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«3.24. При осуществлении закупок работ по подготовке проектной документации объекта капитального строительства после принятия коллегиальным органом решения о согласовании закупочных документов описание объекта такой закупки и задание на проектирование объекта капитального строительства подлежат визированию руководителем  администрации</w:t>
      </w:r>
      <w:r>
        <w:rPr>
          <w:rFonts w:hint="default" w:ascii="Arial" w:hAnsi="Arial" w:cs="Arial"/>
          <w:sz w:val="24"/>
          <w:szCs w:val="24"/>
          <w:lang w:eastAsia="zh-CN"/>
        </w:rPr>
        <w:t xml:space="preserve"> </w:t>
      </w:r>
      <w:r>
        <w:rPr>
          <w:rFonts w:hint="default" w:ascii="Arial" w:hAnsi="Arial" w:cs="Arial"/>
          <w:sz w:val="24"/>
          <w:szCs w:val="24"/>
        </w:rPr>
        <w:t>Большевистского сельского поселения Еланского муниципального района Волгоградской области  - руководителем коллегиального органа.»;</w:t>
      </w:r>
    </w:p>
    <w:p w14:paraId="20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5) пункт 3.24 считать пунктом 3.25.</w:t>
      </w:r>
    </w:p>
    <w:p w14:paraId="21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 Дополнить Порядок взаимодействия коллегиального органа при Администрации Большевистского сельского поселения по согласованию документов, разрабатываемых Администрацией Большевистского сельского поселения и подведомственным(-ми) ей муниципальным(-ми) учреждением(-ями) Большевистского сельского поселения при осуществлении закупок товаров, работ, услуг для обеспечения муниципальных нужд Большевистского сельского поселения</w:t>
      </w:r>
      <w:r>
        <w:rPr>
          <w:rFonts w:hint="default" w:ascii="Arial" w:hAnsi="Arial" w:cs="Arial"/>
          <w:sz w:val="24"/>
          <w:szCs w:val="24"/>
          <w:lang w:val="ru-RU"/>
        </w:rPr>
        <w:t>»</w:t>
      </w:r>
      <w:r>
        <w:rPr>
          <w:rFonts w:hint="default" w:ascii="Arial" w:hAnsi="Arial" w:cs="Arial"/>
          <w:sz w:val="24"/>
          <w:szCs w:val="24"/>
        </w:rPr>
        <w:t xml:space="preserve"> от </w:t>
      </w:r>
      <w:r>
        <w:rPr>
          <w:rFonts w:hint="default" w:ascii="Arial" w:hAnsi="Arial" w:cs="Arial"/>
          <w:sz w:val="24"/>
          <w:szCs w:val="24"/>
          <w:lang w:val="ru-RU"/>
        </w:rPr>
        <w:t>«08» июня  2021 г</w:t>
      </w:r>
      <w:r>
        <w:rPr>
          <w:rFonts w:hint="default" w:ascii="Arial" w:hAnsi="Arial" w:cs="Arial"/>
          <w:sz w:val="24"/>
          <w:szCs w:val="24"/>
        </w:rPr>
        <w:t xml:space="preserve"> № </w:t>
      </w:r>
      <w:r>
        <w:rPr>
          <w:rFonts w:hint="default" w:ascii="Arial" w:hAnsi="Arial" w:cs="Arial"/>
          <w:sz w:val="24"/>
          <w:szCs w:val="24"/>
          <w:lang w:val="ru-RU"/>
        </w:rPr>
        <w:t>26</w:t>
      </w:r>
      <w:r>
        <w:rPr>
          <w:rFonts w:hint="default" w:ascii="Arial" w:hAnsi="Arial" w:cs="Arial"/>
          <w:sz w:val="24"/>
          <w:szCs w:val="24"/>
        </w:rPr>
        <w:t>, пунктом 2.4 следующего содержания:</w:t>
      </w:r>
    </w:p>
    <w:p w14:paraId="22000000">
      <w:pPr>
        <w:spacing w:line="200" w:lineRule="atLeast"/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«2.4. При осуществлении закупок работ по подготовке проектной документации объекта капитального строительства заказчик не позднее одного рабочего дня, следующего за днем принятия коллегиальным органом решения о согласовании закупочных документов обеспечивает визирование описания объекта закупки и задания на проектирование объекта капитального строительства руководителем администрации</w:t>
      </w:r>
      <w:r>
        <w:rPr>
          <w:rFonts w:hint="default" w:ascii="Arial" w:hAnsi="Arial" w:cs="Arial"/>
          <w:sz w:val="24"/>
          <w:szCs w:val="24"/>
          <w:lang w:eastAsia="zh-CN"/>
        </w:rPr>
        <w:t xml:space="preserve"> </w:t>
      </w:r>
      <w:r>
        <w:rPr>
          <w:rFonts w:hint="default" w:ascii="Arial" w:hAnsi="Arial" w:cs="Arial"/>
          <w:sz w:val="24"/>
          <w:szCs w:val="24"/>
        </w:rPr>
        <w:t>Большевистского сельского поселения Еланского муниципального района Волгоградской области - руководителем коллегиального органа.».</w:t>
      </w:r>
    </w:p>
    <w:p w14:paraId="23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 Внести в Перечень закупок Администрации Большевистского сельского поселения по согласованию документов, разрабатываемых Администрацией Большевистского сельского поселения и подведомственным(-ми) ей муниципальным(-ми) учреждением(-ями) Большевистского сельского поселения при осуществлении закупок товаров, работ, услуг для обеспечения муниципальных нужд Большевистского сельского поселения</w:t>
      </w:r>
      <w:r>
        <w:rPr>
          <w:rFonts w:hint="default" w:ascii="Arial" w:hAnsi="Arial" w:cs="Arial"/>
          <w:sz w:val="24"/>
          <w:szCs w:val="24"/>
          <w:lang w:val="ru-RU"/>
        </w:rPr>
        <w:t>»</w:t>
      </w:r>
      <w:r>
        <w:rPr>
          <w:rFonts w:hint="default" w:ascii="Arial" w:hAnsi="Arial" w:cs="Arial"/>
          <w:sz w:val="24"/>
          <w:szCs w:val="24"/>
        </w:rPr>
        <w:t xml:space="preserve"> от </w:t>
      </w:r>
      <w:r>
        <w:rPr>
          <w:rFonts w:hint="default" w:ascii="Arial" w:hAnsi="Arial" w:cs="Arial"/>
          <w:sz w:val="24"/>
          <w:szCs w:val="24"/>
          <w:lang w:val="ru-RU"/>
        </w:rPr>
        <w:t>«08» июня  2021 г</w:t>
      </w:r>
      <w:r>
        <w:rPr>
          <w:rFonts w:hint="default" w:ascii="Arial" w:hAnsi="Arial" w:cs="Arial"/>
          <w:sz w:val="24"/>
          <w:szCs w:val="24"/>
        </w:rPr>
        <w:t xml:space="preserve"> № </w:t>
      </w:r>
      <w:r>
        <w:rPr>
          <w:rFonts w:hint="default" w:ascii="Arial" w:hAnsi="Arial" w:cs="Arial"/>
          <w:sz w:val="24"/>
          <w:szCs w:val="24"/>
          <w:lang w:val="ru-RU"/>
        </w:rPr>
        <w:t>26</w:t>
      </w:r>
      <w:r>
        <w:rPr>
          <w:rFonts w:hint="default" w:ascii="Arial" w:hAnsi="Arial" w:cs="Arial"/>
          <w:sz w:val="24"/>
          <w:szCs w:val="24"/>
        </w:rPr>
        <w:t>,  следующие изменения:</w:t>
      </w:r>
    </w:p>
    <w:p w14:paraId="24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1) дополнить новым пунктом четвертым следующего содержания:</w:t>
      </w:r>
    </w:p>
    <w:p w14:paraId="25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«4. Закупки работ по подготовке проектной документации объекта капитального строительства.»;</w:t>
      </w:r>
    </w:p>
    <w:p w14:paraId="26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2) пункт четвертый считать соответственно пунктом пятым.</w:t>
      </w:r>
    </w:p>
    <w:p w14:paraId="27000000">
      <w:pPr>
        <w:ind w:left="0" w:firstLine="709"/>
        <w:jc w:val="both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14:paraId="28000000">
      <w:pPr>
        <w:widowControl w:val="0"/>
        <w:rPr>
          <w:rFonts w:hint="default" w:ascii="Arial" w:hAnsi="Arial" w:cs="Arial"/>
          <w:sz w:val="24"/>
          <w:szCs w:val="24"/>
        </w:rPr>
      </w:pPr>
    </w:p>
    <w:p w14:paraId="79799057">
      <w:pPr>
        <w:pStyle w:val="6"/>
        <w:spacing w:before="0" w:after="0"/>
        <w:jc w:val="left"/>
        <w:rPr>
          <w:rFonts w:hint="default" w:ascii="Arial" w:hAnsi="Arial" w:cs="Arial"/>
          <w:b w:val="0"/>
          <w:bCs w:val="0"/>
          <w:i w:val="0"/>
          <w:sz w:val="24"/>
          <w:szCs w:val="24"/>
        </w:rPr>
      </w:pPr>
    </w:p>
    <w:p w14:paraId="78EAECDE">
      <w:pPr>
        <w:pStyle w:val="6"/>
        <w:spacing w:before="0" w:after="0"/>
        <w:jc w:val="left"/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Arial" w:hAnsi="Arial" w:cs="Arial"/>
          <w:b w:val="0"/>
          <w:bCs w:val="0"/>
          <w:i w:val="0"/>
          <w:sz w:val="24"/>
          <w:szCs w:val="24"/>
        </w:rPr>
        <w:t xml:space="preserve">Глава  Большевистского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                                 </w:t>
      </w:r>
    </w:p>
    <w:p w14:paraId="76CE7F63">
      <w:pPr>
        <w:pStyle w:val="6"/>
        <w:spacing w:before="0" w:after="0"/>
        <w:jc w:val="left"/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i w:val="0"/>
          <w:sz w:val="24"/>
          <w:szCs w:val="24"/>
        </w:rPr>
        <w:t xml:space="preserve">сельского поселения                                                       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</w:rPr>
        <w:t xml:space="preserve">        Еланского муниципального района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                    </w:t>
      </w:r>
    </w:p>
    <w:p w14:paraId="5D659F22">
      <w:pPr>
        <w:pStyle w:val="6"/>
        <w:spacing w:before="0"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sz w:val="24"/>
          <w:szCs w:val="24"/>
        </w:rPr>
        <w:t>Волгоградской области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                                  С.Ю.Скуратова                                                                                            </w:t>
      </w:r>
    </w:p>
    <w:p w14:paraId="550AC024">
      <w:pPr>
        <w:widowControl w:val="0"/>
        <w:rPr>
          <w:i/>
          <w:sz w:val="24"/>
          <w:szCs w:val="24"/>
        </w:rPr>
      </w:pPr>
    </w:p>
    <w:sectPr>
      <w:headerReference r:id="rId5" w:type="default"/>
      <w:headerReference r:id="rId6" w:type="even"/>
      <w:pgSz w:w="11906" w:h="16838"/>
      <w:pgMar w:top="1077" w:right="1134" w:bottom="907" w:left="1701" w:header="709" w:footer="709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PostInd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stIndex">
    <w:panose1 w:val="02000500020000020004"/>
    <w:charset w:val="00"/>
    <w:family w:val="auto"/>
    <w:pitch w:val="default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00000">
    <w:pPr>
      <w:pStyle w:val="19"/>
      <w:jc w:val="center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</w:instrText>
    </w:r>
    <w:r>
      <w:rPr>
        <w:rStyle w:val="15"/>
      </w:rPr>
      <w:fldChar w:fldCharType="separate"/>
    </w:r>
    <w:r>
      <w:rPr>
        <w:rStyle w:val="15"/>
      </w:rPr>
      <w:t xml:space="preserve"> </w:t>
    </w:r>
    <w:r>
      <w:rPr>
        <w:rStyle w:val="15"/>
      </w:rPr>
      <w:fldChar w:fldCharType="end"/>
    </w:r>
  </w:p>
  <w:p w14:paraId="04000000">
    <w:pPr>
      <w:pStyle w:val="1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19"/>
      <w:jc w:val="center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</w:instrText>
    </w:r>
    <w:r>
      <w:rPr>
        <w:rStyle w:val="15"/>
      </w:rPr>
      <w:fldChar w:fldCharType="separate"/>
    </w:r>
    <w:r>
      <w:rPr>
        <w:rStyle w:val="15"/>
      </w:rPr>
      <w:t xml:space="preserve"> </w:t>
    </w:r>
    <w:r>
      <w:rPr>
        <w:rStyle w:val="15"/>
      </w:rPr>
      <w:fldChar w:fldCharType="end"/>
    </w:r>
  </w:p>
  <w:p w14:paraId="02000000">
    <w:pPr>
      <w:pStyle w:val="1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6962F9B"/>
    <w:rsid w:val="4B594F48"/>
    <w:rsid w:val="7A231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2">
    <w:name w:val="heading 1"/>
    <w:basedOn w:val="1"/>
    <w:next w:val="1"/>
    <w:qFormat/>
    <w:uiPriority w:val="9"/>
    <w:pPr>
      <w:keepNext/>
      <w:jc w:val="right"/>
      <w:outlineLvl w:val="0"/>
    </w:pPr>
    <w:rPr>
      <w:sz w:val="24"/>
    </w:rPr>
  </w:style>
  <w:style w:type="paragraph" w:styleId="3">
    <w:name w:val="heading 2"/>
    <w:basedOn w:val="1"/>
    <w:next w:val="1"/>
    <w:qFormat/>
    <w:uiPriority w:val="9"/>
    <w:pPr>
      <w:keepNext/>
      <w:outlineLvl w:val="1"/>
    </w:pPr>
    <w:rPr>
      <w:b/>
      <w:sz w:val="24"/>
    </w:rPr>
  </w:style>
  <w:style w:type="paragraph" w:styleId="4">
    <w:name w:val="heading 3"/>
    <w:basedOn w:val="1"/>
    <w:next w:val="1"/>
    <w:qFormat/>
    <w:uiPriority w:val="9"/>
    <w:pPr>
      <w:keepNext/>
      <w:jc w:val="center"/>
      <w:outlineLvl w:val="2"/>
    </w:pPr>
    <w:rPr>
      <w:b/>
      <w:sz w:val="28"/>
    </w:rPr>
  </w:style>
  <w:style w:type="paragraph" w:styleId="5">
    <w:name w:val="heading 4"/>
    <w:basedOn w:val="1"/>
    <w:next w:val="1"/>
    <w:qFormat/>
    <w:uiPriority w:val="9"/>
    <w:pPr>
      <w:keepNext/>
      <w:jc w:val="center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9"/>
    <w:pPr>
      <w:keepNext/>
      <w:jc w:val="both"/>
      <w:outlineLvl w:val="4"/>
    </w:pPr>
    <w:rPr>
      <w:sz w:val="28"/>
    </w:rPr>
  </w:style>
  <w:style w:type="paragraph" w:styleId="7">
    <w:name w:val="heading 6"/>
    <w:basedOn w:val="1"/>
    <w:next w:val="1"/>
    <w:qFormat/>
    <w:uiPriority w:val="9"/>
    <w:pPr>
      <w:keepNext/>
      <w:jc w:val="right"/>
      <w:outlineLvl w:val="5"/>
    </w:pPr>
    <w:rPr>
      <w:b/>
      <w:sz w:val="24"/>
    </w:rPr>
  </w:style>
  <w:style w:type="paragraph" w:styleId="8">
    <w:name w:val="heading 7"/>
    <w:basedOn w:val="1"/>
    <w:next w:val="1"/>
    <w:qFormat/>
    <w:uiPriority w:val="9"/>
    <w:pPr>
      <w:keepNext/>
      <w:ind w:left="3969" w:firstLine="0"/>
      <w:outlineLvl w:val="6"/>
    </w:pPr>
    <w:rPr>
      <w:b/>
      <w:sz w:val="28"/>
    </w:rPr>
  </w:style>
  <w:style w:type="paragraph" w:styleId="9">
    <w:name w:val="heading 8"/>
    <w:basedOn w:val="1"/>
    <w:next w:val="1"/>
    <w:qFormat/>
    <w:uiPriority w:val="9"/>
    <w:pPr>
      <w:keepNext/>
      <w:ind w:left="4820" w:right="-738" w:firstLine="0"/>
      <w:outlineLvl w:val="7"/>
    </w:pPr>
    <w:rPr>
      <w:b/>
      <w:sz w:val="28"/>
    </w:rPr>
  </w:style>
  <w:style w:type="character" w:default="1" w:styleId="10">
    <w:name w:val="Default Paragraph Font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otnote reference"/>
    <w:qFormat/>
    <w:uiPriority w:val="0"/>
    <w:rPr>
      <w:vertAlign w:val="superscript"/>
    </w:r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page number"/>
    <w:qFormat/>
    <w:uiPriority w:val="0"/>
  </w:style>
  <w:style w:type="paragraph" w:styleId="16">
    <w:name w:val="Balloon Text"/>
    <w:basedOn w:val="1"/>
    <w:qFormat/>
    <w:uiPriority w:val="0"/>
    <w:rPr>
      <w:rFonts w:ascii="Tahoma" w:hAnsi="Tahoma"/>
      <w:sz w:val="16"/>
    </w:rPr>
  </w:style>
  <w:style w:type="paragraph" w:styleId="17">
    <w:name w:val="Body Text 2"/>
    <w:basedOn w:val="1"/>
    <w:qFormat/>
    <w:uiPriority w:val="0"/>
    <w:pPr>
      <w:ind w:right="-286"/>
      <w:jc w:val="both"/>
    </w:pPr>
    <w:rPr>
      <w:b/>
      <w:sz w:val="28"/>
    </w:rPr>
  </w:style>
  <w:style w:type="paragraph" w:styleId="18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20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1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2">
    <w:name w:val="Body Text"/>
    <w:basedOn w:val="1"/>
    <w:qFormat/>
    <w:uiPriority w:val="0"/>
    <w:pPr>
      <w:jc w:val="both"/>
    </w:pPr>
    <w:rPr>
      <w:sz w:val="28"/>
    </w:rPr>
  </w:style>
  <w:style w:type="paragraph" w:styleId="23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24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5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6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9">
    <w:name w:val="Body Text Indent"/>
    <w:basedOn w:val="1"/>
    <w:qFormat/>
    <w:uiPriority w:val="0"/>
    <w:pPr>
      <w:ind w:left="0" w:firstLine="709"/>
      <w:jc w:val="both"/>
    </w:pPr>
    <w:rPr>
      <w:b/>
      <w:sz w:val="24"/>
    </w:rPr>
  </w:style>
  <w:style w:type="paragraph" w:styleId="30">
    <w:name w:val="Title"/>
    <w:basedOn w:val="1"/>
    <w:qFormat/>
    <w:uiPriority w:val="10"/>
    <w:pPr>
      <w:keepLines/>
      <w:widowControl w:val="0"/>
      <w:ind w:left="0" w:firstLine="567"/>
      <w:jc w:val="center"/>
    </w:pPr>
    <w:rPr>
      <w:rFonts w:ascii="Arial" w:hAnsi="Arial"/>
      <w:b/>
      <w:sz w:val="28"/>
    </w:rPr>
  </w:style>
  <w:style w:type="paragraph" w:styleId="31">
    <w:name w:val="Body Text Indent 2"/>
    <w:basedOn w:val="1"/>
    <w:qFormat/>
    <w:uiPriority w:val="0"/>
    <w:pPr>
      <w:ind w:left="4395" w:firstLine="0"/>
    </w:pPr>
    <w:rPr>
      <w:b/>
      <w:sz w:val="28"/>
    </w:rPr>
  </w:style>
  <w:style w:type="paragraph" w:styleId="32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styleId="3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34">
    <w:name w:val="Block Text"/>
    <w:basedOn w:val="1"/>
    <w:qFormat/>
    <w:uiPriority w:val="0"/>
    <w:pPr>
      <w:ind w:left="3969" w:right="-738" w:firstLine="851"/>
    </w:pPr>
    <w:rPr>
      <w:b/>
      <w:sz w:val="28"/>
    </w:rPr>
  </w:style>
  <w:style w:type="table" w:styleId="35">
    <w:name w:val="Table Grid"/>
    <w:basedOn w:val="1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36">
    <w:name w:val="Font Style15"/>
    <w:link w:val="3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37">
    <w:name w:val="Font Style151"/>
    <w:link w:val="36"/>
    <w:qFormat/>
    <w:uiPriority w:val="0"/>
    <w:rPr>
      <w:rFonts w:ascii="Times New Roman" w:hAnsi="Times New Roman"/>
      <w:color w:val="000000"/>
      <w:sz w:val="26"/>
    </w:rPr>
  </w:style>
  <w:style w:type="paragraph" w:customStyle="1" w:styleId="38">
    <w:name w:val="Знак Знак Знак Знак1"/>
    <w:basedOn w:val="1"/>
    <w:link w:val="39"/>
    <w:qFormat/>
    <w:uiPriority w:val="0"/>
    <w:pPr>
      <w:spacing w:beforeAutospacing="1" w:afterAutospacing="1"/>
      <w:jc w:val="both"/>
    </w:pPr>
    <w:rPr>
      <w:rFonts w:ascii="Tahoma" w:hAnsi="Tahoma"/>
    </w:rPr>
  </w:style>
  <w:style w:type="character" w:customStyle="1" w:styleId="39">
    <w:name w:val="Знак Знак Знак Знак11"/>
    <w:link w:val="38"/>
    <w:qFormat/>
    <w:uiPriority w:val="0"/>
    <w:rPr>
      <w:rFonts w:ascii="Tahoma" w:hAnsi="Tahoma"/>
    </w:rPr>
  </w:style>
  <w:style w:type="paragraph" w:customStyle="1" w:styleId="40">
    <w:name w:val="text"/>
    <w:basedOn w:val="1"/>
    <w:link w:val="41"/>
    <w:qFormat/>
    <w:uiPriority w:val="0"/>
    <w:pPr>
      <w:ind w:left="0" w:firstLine="567"/>
      <w:jc w:val="both"/>
    </w:pPr>
    <w:rPr>
      <w:rFonts w:ascii="Arial" w:hAnsi="Arial"/>
      <w:sz w:val="24"/>
    </w:rPr>
  </w:style>
  <w:style w:type="character" w:customStyle="1" w:styleId="41">
    <w:name w:val="text1"/>
    <w:link w:val="40"/>
    <w:qFormat/>
    <w:uiPriority w:val="0"/>
    <w:rPr>
      <w:rFonts w:ascii="Arial" w:hAnsi="Arial"/>
      <w:sz w:val="24"/>
    </w:rPr>
  </w:style>
  <w:style w:type="paragraph" w:customStyle="1" w:styleId="42">
    <w:name w:val="Internet Link"/>
    <w:link w:val="4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FF"/>
      <w:spacing w:val="0"/>
      <w:sz w:val="20"/>
      <w:u w:val="none"/>
    </w:rPr>
  </w:style>
  <w:style w:type="character" w:customStyle="1" w:styleId="43">
    <w:name w:val="Internet Link1"/>
    <w:link w:val="42"/>
    <w:qFormat/>
    <w:uiPriority w:val="0"/>
    <w:rPr>
      <w:color w:val="0000FF"/>
      <w:u w:val="none"/>
    </w:rPr>
  </w:style>
  <w:style w:type="paragraph" w:customStyle="1" w:styleId="44">
    <w:name w:val="Endnote"/>
    <w:basedOn w:val="1"/>
    <w:link w:val="45"/>
    <w:qFormat/>
    <w:uiPriority w:val="0"/>
  </w:style>
  <w:style w:type="character" w:customStyle="1" w:styleId="45">
    <w:name w:val="Endnote1"/>
    <w:link w:val="44"/>
    <w:qFormat/>
    <w:uiPriority w:val="0"/>
  </w:style>
  <w:style w:type="paragraph" w:customStyle="1" w:styleId="46">
    <w:name w:val="consplusnormal"/>
    <w:basedOn w:val="1"/>
    <w:link w:val="47"/>
    <w:qFormat/>
    <w:uiPriority w:val="0"/>
    <w:rPr>
      <w:rFonts w:ascii="Arial" w:hAnsi="Arial"/>
    </w:rPr>
  </w:style>
  <w:style w:type="character" w:customStyle="1" w:styleId="47">
    <w:name w:val="consplusnormal1"/>
    <w:link w:val="46"/>
    <w:qFormat/>
    <w:uiPriority w:val="0"/>
    <w:rPr>
      <w:rFonts w:ascii="Arial" w:hAnsi="Arial"/>
    </w:rPr>
  </w:style>
  <w:style w:type="paragraph" w:customStyle="1" w:styleId="48">
    <w:name w:val="Style8"/>
    <w:basedOn w:val="1"/>
    <w:link w:val="49"/>
    <w:qFormat/>
    <w:uiPriority w:val="0"/>
    <w:pPr>
      <w:widowControl w:val="0"/>
      <w:spacing w:line="322" w:lineRule="exact"/>
      <w:ind w:left="0" w:firstLine="696"/>
      <w:jc w:val="both"/>
    </w:pPr>
    <w:rPr>
      <w:sz w:val="24"/>
    </w:rPr>
  </w:style>
  <w:style w:type="character" w:customStyle="1" w:styleId="49">
    <w:name w:val="Style81"/>
    <w:link w:val="48"/>
    <w:qFormat/>
    <w:uiPriority w:val="0"/>
    <w:rPr>
      <w:sz w:val="24"/>
    </w:rPr>
  </w:style>
  <w:style w:type="paragraph" w:customStyle="1" w:styleId="50">
    <w:name w:val="ConsPlusNonformat"/>
    <w:link w:val="51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51">
    <w:name w:val="ConsPlusNonformat1"/>
    <w:link w:val="50"/>
    <w:qFormat/>
    <w:uiPriority w:val="0"/>
    <w:rPr>
      <w:rFonts w:ascii="Courier New" w:hAnsi="Courier New"/>
    </w:rPr>
  </w:style>
  <w:style w:type="paragraph" w:customStyle="1" w:styleId="52">
    <w:name w:val="Основной текст 21"/>
    <w:basedOn w:val="1"/>
    <w:link w:val="53"/>
    <w:qFormat/>
    <w:uiPriority w:val="0"/>
    <w:pPr>
      <w:ind w:left="0" w:firstLine="567"/>
      <w:jc w:val="both"/>
    </w:pPr>
    <w:rPr>
      <w:rFonts w:ascii="Arial" w:hAnsi="Arial"/>
      <w:sz w:val="24"/>
    </w:rPr>
  </w:style>
  <w:style w:type="character" w:customStyle="1" w:styleId="53">
    <w:name w:val="Основной текст 211"/>
    <w:link w:val="52"/>
    <w:qFormat/>
    <w:uiPriority w:val="0"/>
    <w:rPr>
      <w:rFonts w:ascii="Arial" w:hAnsi="Arial"/>
      <w:sz w:val="24"/>
    </w:rPr>
  </w:style>
  <w:style w:type="paragraph" w:customStyle="1" w:styleId="54">
    <w:name w:val="blk"/>
    <w:link w:val="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5">
    <w:name w:val="blk1"/>
    <w:link w:val="54"/>
    <w:qFormat/>
    <w:uiPriority w:val="0"/>
  </w:style>
  <w:style w:type="paragraph" w:customStyle="1" w:styleId="56">
    <w:name w:val="snippet_equal"/>
    <w:link w:val="5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7">
    <w:name w:val="snippet_equal1"/>
    <w:basedOn w:val="10"/>
    <w:link w:val="56"/>
    <w:qFormat/>
    <w:uiPriority w:val="0"/>
  </w:style>
  <w:style w:type="paragraph" w:customStyle="1" w:styleId="58">
    <w:name w:val="ConsPlusNormal"/>
    <w:link w:val="59"/>
    <w:qFormat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59">
    <w:name w:val="ConsPlusNormal1"/>
    <w:link w:val="58"/>
    <w:qFormat/>
    <w:uiPriority w:val="0"/>
    <w:rPr>
      <w:rFonts w:ascii="Arial" w:hAnsi="Arial"/>
    </w:rPr>
  </w:style>
  <w:style w:type="paragraph" w:customStyle="1" w:styleId="60">
    <w:name w:val="Footnote"/>
    <w:basedOn w:val="1"/>
    <w:link w:val="61"/>
    <w:qFormat/>
    <w:uiPriority w:val="0"/>
  </w:style>
  <w:style w:type="character" w:customStyle="1" w:styleId="61">
    <w:name w:val="Footnote1"/>
    <w:link w:val="60"/>
    <w:qFormat/>
    <w:uiPriority w:val="0"/>
  </w:style>
  <w:style w:type="paragraph" w:customStyle="1" w:styleId="62">
    <w:name w:val="Header and Footer"/>
    <w:link w:val="63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8"/>
    </w:rPr>
  </w:style>
  <w:style w:type="character" w:customStyle="1" w:styleId="63">
    <w:name w:val="Header and Footer1"/>
    <w:link w:val="62"/>
    <w:qFormat/>
    <w:uiPriority w:val="0"/>
    <w:rPr>
      <w:rFonts w:ascii="XO Thames" w:hAnsi="XO Thames"/>
      <w:sz w:val="28"/>
    </w:rPr>
  </w:style>
  <w:style w:type="paragraph" w:customStyle="1" w:styleId="64">
    <w:name w:val="s11"/>
    <w:link w:val="6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65">
    <w:name w:val="s111"/>
    <w:link w:val="64"/>
    <w:qFormat/>
    <w:uiPriority w:val="0"/>
    <w:rPr>
      <w:color w:val="000000"/>
    </w:rPr>
  </w:style>
  <w:style w:type="paragraph" w:customStyle="1" w:styleId="66">
    <w:name w:val="Обычный +13 пт"/>
    <w:basedOn w:val="1"/>
    <w:link w:val="67"/>
    <w:qFormat/>
    <w:uiPriority w:val="0"/>
    <w:pPr>
      <w:ind w:left="0" w:firstLine="567"/>
      <w:jc w:val="both"/>
    </w:pPr>
    <w:rPr>
      <w:rFonts w:ascii="Arial" w:hAnsi="Arial"/>
      <w:sz w:val="18"/>
    </w:rPr>
  </w:style>
  <w:style w:type="character" w:customStyle="1" w:styleId="67">
    <w:name w:val="Обычный +13 пт1"/>
    <w:link w:val="66"/>
    <w:qFormat/>
    <w:uiPriority w:val="0"/>
    <w:rPr>
      <w:rFonts w:ascii="Arial" w:hAnsi="Arial"/>
      <w:sz w:val="18"/>
    </w:rPr>
  </w:style>
  <w:style w:type="paragraph" w:customStyle="1" w:styleId="68">
    <w:name w:val="ConsPlusCell"/>
    <w:link w:val="69"/>
    <w:qFormat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69">
    <w:name w:val="ConsPlusCell1"/>
    <w:link w:val="68"/>
    <w:qFormat/>
    <w:uiPriority w:val="0"/>
    <w:rPr>
      <w:rFonts w:ascii="Arial" w:hAnsi="Arial"/>
    </w:rPr>
  </w:style>
  <w:style w:type="paragraph" w:customStyle="1" w:styleId="70">
    <w:name w:val="Гипертекстовая ссылка"/>
    <w:link w:val="7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106BBE"/>
      <w:spacing w:val="0"/>
      <w:sz w:val="26"/>
    </w:rPr>
  </w:style>
  <w:style w:type="character" w:customStyle="1" w:styleId="71">
    <w:name w:val="Гипертекстовая ссылка1"/>
    <w:link w:val="70"/>
    <w:qFormat/>
    <w:uiPriority w:val="0"/>
    <w:rPr>
      <w:b/>
      <w:color w:val="106BBE"/>
      <w:sz w:val="26"/>
    </w:rPr>
  </w:style>
  <w:style w:type="paragraph" w:customStyle="1" w:styleId="72">
    <w:name w:val="Знак"/>
    <w:basedOn w:val="1"/>
    <w:link w:val="73"/>
    <w:qFormat/>
    <w:uiPriority w:val="0"/>
    <w:pPr>
      <w:spacing w:after="160" w:line="240" w:lineRule="exact"/>
      <w:ind w:left="0" w:firstLine="567"/>
      <w:jc w:val="both"/>
    </w:pPr>
    <w:rPr>
      <w:rFonts w:ascii="Arial" w:hAnsi="Arial"/>
    </w:rPr>
  </w:style>
  <w:style w:type="character" w:customStyle="1" w:styleId="73">
    <w:name w:val="Знак1"/>
    <w:link w:val="72"/>
    <w:qFormat/>
    <w:uiPriority w:val="0"/>
    <w:rPr>
      <w:rFonts w:ascii="Arial" w:hAnsi="Arial"/>
    </w:rPr>
  </w:style>
  <w:style w:type="paragraph" w:customStyle="1" w:styleId="74">
    <w:name w:val="ConsPlusTitle"/>
    <w:link w:val="75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b/>
      <w:color w:val="000000"/>
      <w:spacing w:val="0"/>
      <w:sz w:val="20"/>
    </w:rPr>
  </w:style>
  <w:style w:type="character" w:customStyle="1" w:styleId="75">
    <w:name w:val="ConsPlusTitle1"/>
    <w:link w:val="74"/>
    <w:qFormat/>
    <w:uiPriority w:val="0"/>
    <w:rPr>
      <w:rFonts w:ascii="Arial" w:hAnsi="Arial"/>
      <w:b/>
    </w:rPr>
  </w:style>
  <w:style w:type="paragraph" w:styleId="76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77">
    <w:name w:val="List Paragraph"/>
    <w:basedOn w:val="1"/>
    <w:qFormat/>
    <w:uiPriority w:val="0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TotalTime>2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2025-08-28T11:15:00Z</dcterms:created>
  <dc:creator>user</dc:creator>
  <cp:lastModifiedBy>user</cp:lastModifiedBy>
  <cp:lastPrinted>2025-08-28T12:06:06Z</cp:lastPrinted>
  <dcterms:modified xsi:type="dcterms:W3CDTF">2025-08-28T12:09:14Z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B4B3DA4B6493405886232854D9D9DFC3_13</vt:lpwstr>
  </property>
</Properties>
</file>