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</w:pPr>
      <w:bookmarkStart w:name="РОССИЙСКАЯ ФЕДЕРАЦИЯ" w:id="1"/>
      <w:bookmarkEnd w:id="1"/>
      <w:r>
        <w:rPr>
          <w:b w:val="0"/>
        </w:rPr>
      </w:r>
      <w:r>
        <w:rPr/>
        <w:t>РОССИЙСКАЯ</w:t>
      </w:r>
      <w:r>
        <w:rPr>
          <w:spacing w:val="-7"/>
        </w:rPr>
        <w:t> </w:t>
      </w:r>
      <w:r>
        <w:rPr>
          <w:spacing w:val="-2"/>
        </w:rPr>
        <w:t>ФЕДЕРАЦИЯ</w:t>
      </w:r>
    </w:p>
    <w:p>
      <w:pPr>
        <w:spacing w:before="274"/>
        <w:ind w:left="0" w:right="14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АДМИНИСТРАЦИЯ</w:t>
      </w:r>
    </w:p>
    <w:p>
      <w:pPr>
        <w:spacing w:before="0"/>
        <w:ind w:left="961" w:right="1079" w:firstLine="119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Большевистского сельского поселения Еланского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муниципального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района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Волгоградской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области</w:t>
      </w:r>
    </w:p>
    <w:p>
      <w:pPr>
        <w:pStyle w:val="BodyText"/>
        <w:spacing w:line="87" w:lineRule="exact"/>
        <w:ind w:left="-28" w:right="-44"/>
        <w:rPr>
          <w:rFonts w:ascii="Arial"/>
          <w:position w:val="-1"/>
          <w:sz w:val="8"/>
        </w:rPr>
      </w:pPr>
      <w:r>
        <w:rPr>
          <w:rFonts w:ascii="Arial"/>
          <w:position w:val="-1"/>
          <w:sz w:val="8"/>
        </w:rPr>
        <mc:AlternateContent>
          <mc:Choice Requires="wps">
            <w:drawing>
              <wp:inline distT="0" distB="0" distL="0" distR="0">
                <wp:extent cx="5826760" cy="55244"/>
                <wp:effectExtent l="19050" t="0" r="12064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26760" cy="55244"/>
                          <a:chExt cx="5826760" cy="5524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288"/>
                            <a:ext cx="582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0">
                                <a:moveTo>
                                  <a:pt x="0" y="0"/>
                                </a:moveTo>
                                <a:lnTo>
                                  <a:pt x="5826760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0292"/>
                            <a:ext cx="582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0">
                                <a:moveTo>
                                  <a:pt x="0" y="0"/>
                                </a:moveTo>
                                <a:lnTo>
                                  <a:pt x="58267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8.8pt;height:4.350pt;mso-position-horizontal-relative:char;mso-position-vertical-relative:line" id="docshapegroup1" coordorigin="0,0" coordsize="9176,87">
                <v:line style="position:absolute" from="0,29" to="9176,29" stroked="true" strokeweight="2.88pt" strokecolor="#000000">
                  <v:stroke dashstyle="solid"/>
                </v:line>
                <v:line style="position:absolute" from="0,79" to="9176,79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-1"/>
          <w:sz w:val="8"/>
        </w:rPr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</w:pPr>
      <w:r>
        <w:rPr>
          <w:spacing w:val="-2"/>
        </w:rPr>
        <w:t>ПОСТАНОВЛЕНИЕ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tabs>
          <w:tab w:pos="5737" w:val="left" w:leader="none"/>
        </w:tabs>
        <w:ind w:left="1"/>
      </w:pPr>
      <w:r>
        <w:rPr/>
        <w:t>от</w:t>
      </w:r>
      <w:r>
        <w:rPr>
          <w:spacing w:val="-2"/>
        </w:rPr>
        <w:t> </w:t>
      </w:r>
      <w:r>
        <w:rPr/>
        <w:t>«20»</w:t>
      </w:r>
      <w:r>
        <w:rPr>
          <w:spacing w:val="-2"/>
        </w:rPr>
        <w:t> </w:t>
      </w:r>
      <w:r>
        <w:rPr/>
        <w:t>января </w:t>
      </w:r>
      <w:r>
        <w:rPr>
          <w:spacing w:val="-2"/>
        </w:rPr>
        <w:t>2026г.</w:t>
      </w:r>
      <w:r>
        <w:rPr/>
        <w:tab/>
        <w:t>№</w:t>
      </w:r>
      <w:r>
        <w:rPr>
          <w:spacing w:val="25"/>
        </w:rPr>
        <w:t> </w:t>
      </w:r>
      <w:r>
        <w:rPr>
          <w:spacing w:val="-10"/>
        </w:rPr>
        <w:t>3</w:t>
      </w:r>
    </w:p>
    <w:p>
      <w:pPr>
        <w:pStyle w:val="BodyText"/>
      </w:pPr>
    </w:p>
    <w:p>
      <w:pPr>
        <w:pStyle w:val="BodyText"/>
        <w:spacing w:before="23"/>
      </w:pPr>
    </w:p>
    <w:p>
      <w:pPr>
        <w:spacing w:line="261" w:lineRule="auto" w:before="1"/>
        <w:ind w:left="232" w:right="37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 внесении изменений в постановление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администрации Большевистского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сельского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поселения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Еланского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муниципального района Волгоградской области 21.12.2020 г № 68 «Об утверждении административного регламента предоставления муниципальной услуги «Принятие решения об использовании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донного грунта, извлеченного при проведении дноуглубительных и других работ,</w:t>
      </w:r>
    </w:p>
    <w:p>
      <w:pPr>
        <w:spacing w:line="261" w:lineRule="auto" w:before="0"/>
        <w:ind w:left="53" w:right="19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связанных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с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изменением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дна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берегов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водных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объектов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территории Большевистского сельского поселения Еланского муниципального района Волгоградской области»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0"/>
        <w:rPr>
          <w:rFonts w:ascii="Arial"/>
          <w:b/>
        </w:rPr>
      </w:pPr>
    </w:p>
    <w:p>
      <w:pPr>
        <w:pStyle w:val="BodyText"/>
        <w:spacing w:line="244" w:lineRule="auto"/>
        <w:ind w:left="1" w:right="138" w:firstLine="708"/>
        <w:jc w:val="both"/>
      </w:pPr>
      <w:r>
        <w:rPr/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Большевистское сельское поселение Еланского муниципального района Волгоградской области, администрация Большевистского сельского поселения Еланского муниципального района Волгоградской области, </w:t>
      </w:r>
      <w:r>
        <w:rPr>
          <w:spacing w:val="20"/>
        </w:rPr>
        <w:t>пост</w:t>
      </w:r>
      <w:r>
        <w:rPr>
          <w:spacing w:val="-17"/>
        </w:rPr>
        <w:t> </w:t>
      </w:r>
      <w:r>
        <w:rPr>
          <w:spacing w:val="19"/>
        </w:rPr>
        <w:t>ано</w:t>
      </w:r>
      <w:r>
        <w:rPr>
          <w:spacing w:val="-16"/>
        </w:rPr>
        <w:t> </w:t>
      </w:r>
      <w:r>
        <w:rPr>
          <w:spacing w:val="19"/>
        </w:rPr>
        <w:t>вля</w:t>
      </w:r>
      <w:r>
        <w:rPr>
          <w:spacing w:val="-17"/>
        </w:rPr>
        <w:t> </w:t>
      </w:r>
      <w:r>
        <w:rPr>
          <w:spacing w:val="14"/>
        </w:rPr>
        <w:t>ет</w:t>
      </w:r>
      <w:r>
        <w:rPr>
          <w:spacing w:val="-17"/>
        </w:rPr>
        <w:t> </w:t>
      </w:r>
      <w:r>
        <w:rPr/>
        <w:t>:</w:t>
      </w:r>
    </w:p>
    <w:p>
      <w:pPr>
        <w:pStyle w:val="BodyText"/>
        <w:spacing w:before="19"/>
      </w:pPr>
    </w:p>
    <w:p>
      <w:pPr>
        <w:pStyle w:val="BodyText"/>
        <w:tabs>
          <w:tab w:pos="1782" w:val="left" w:leader="none"/>
        </w:tabs>
        <w:spacing w:line="244" w:lineRule="auto"/>
        <w:ind w:left="1" w:right="138" w:firstLine="840"/>
        <w:jc w:val="both"/>
      </w:pPr>
      <w:r>
        <w:rPr>
          <w:spacing w:val="-6"/>
        </w:rPr>
        <w:t>1.</w:t>
      </w:r>
      <w:r>
        <w:rPr/>
        <w:tab/>
        <w:t>Внести изменения в постановление администрации Большевистского сельского поселения Еланского муниципального района Волгоградской области</w:t>
      </w:r>
      <w:r>
        <w:rPr>
          <w:spacing w:val="40"/>
        </w:rPr>
        <w:t> </w:t>
      </w:r>
      <w:r>
        <w:rPr/>
        <w:t>21.12.2020г № 68 «Об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Большевистского сельского поселения Еланского муниципального района Волгоградской области»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" w:after="0"/>
        <w:ind w:left="464" w:right="0" w:hanging="264"/>
        <w:jc w:val="both"/>
        <w:rPr>
          <w:sz w:val="24"/>
        </w:rPr>
      </w:pPr>
      <w:r>
        <w:rPr>
          <w:sz w:val="24"/>
        </w:rPr>
        <w:t>1.</w:t>
      </w:r>
      <w:r>
        <w:rPr>
          <w:spacing w:val="62"/>
          <w:sz w:val="24"/>
        </w:rPr>
        <w:t>  </w:t>
      </w:r>
      <w:r>
        <w:rPr>
          <w:sz w:val="24"/>
        </w:rPr>
        <w:t>Раздел</w:t>
      </w:r>
      <w:r>
        <w:rPr>
          <w:spacing w:val="21"/>
          <w:sz w:val="24"/>
        </w:rPr>
        <w:t> </w:t>
      </w:r>
      <w:r>
        <w:rPr>
          <w:sz w:val="24"/>
        </w:rPr>
        <w:t>3</w:t>
      </w:r>
      <w:r>
        <w:rPr>
          <w:spacing w:val="20"/>
          <w:sz w:val="24"/>
        </w:rPr>
        <w:t> </w:t>
      </w:r>
      <w:r>
        <w:rPr>
          <w:sz w:val="24"/>
        </w:rPr>
        <w:t>Регламента</w:t>
      </w:r>
      <w:r>
        <w:rPr>
          <w:spacing w:val="20"/>
          <w:sz w:val="24"/>
        </w:rPr>
        <w:t> </w:t>
      </w:r>
      <w:r>
        <w:rPr>
          <w:sz w:val="24"/>
        </w:rPr>
        <w:t>дополнить</w:t>
      </w:r>
      <w:r>
        <w:rPr>
          <w:spacing w:val="21"/>
          <w:sz w:val="24"/>
        </w:rPr>
        <w:t> </w:t>
      </w:r>
      <w:r>
        <w:rPr>
          <w:sz w:val="24"/>
        </w:rPr>
        <w:t>подпунктом</w:t>
      </w:r>
      <w:r>
        <w:rPr>
          <w:spacing w:val="21"/>
          <w:sz w:val="24"/>
        </w:rPr>
        <w:t> </w:t>
      </w:r>
      <w:r>
        <w:rPr>
          <w:sz w:val="24"/>
        </w:rPr>
        <w:t>следующего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содержания:</w:t>
      </w:r>
    </w:p>
    <w:p>
      <w:pPr>
        <w:pStyle w:val="BodyText"/>
        <w:spacing w:line="244" w:lineRule="auto" w:before="4"/>
        <w:ind w:left="200" w:right="139"/>
        <w:jc w:val="both"/>
      </w:pPr>
      <w:r>
        <w:rPr/>
        <w:t>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</w:t>
      </w:r>
      <w:r>
        <w:rPr>
          <w:spacing w:val="-1"/>
        </w:rPr>
        <w:t> </w:t>
      </w:r>
      <w:r>
        <w:rPr/>
        <w:t>и (или) недостоверность которых</w:t>
      </w:r>
      <w:r>
        <w:rPr>
          <w:spacing w:val="-2"/>
        </w:rPr>
        <w:t> </w:t>
      </w:r>
      <w:r>
        <w:rPr/>
        <w:t>стали причиной</w:t>
      </w:r>
      <w:r>
        <w:rPr>
          <w:spacing w:val="-2"/>
        </w:rPr>
        <w:t> </w:t>
      </w:r>
      <w:r>
        <w:rPr/>
        <w:t>отказа, а</w:t>
      </w:r>
      <w:r>
        <w:rPr>
          <w:spacing w:val="-1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услуги» ;</w:t>
      </w:r>
    </w:p>
    <w:p>
      <w:pPr>
        <w:pStyle w:val="BodyText"/>
        <w:spacing w:after="0" w:line="244" w:lineRule="auto"/>
        <w:jc w:val="both"/>
        <w:sectPr>
          <w:type w:val="continuous"/>
          <w:pgSz w:w="11910" w:h="16840"/>
          <w:pgMar w:top="1040" w:bottom="280" w:left="1700" w:right="992"/>
        </w:sectPr>
      </w:pP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1472" w:val="left" w:leader="none"/>
        </w:tabs>
        <w:spacing w:line="244" w:lineRule="auto" w:before="0" w:after="0"/>
        <w:ind w:left="200" w:right="139" w:firstLine="400"/>
        <w:jc w:val="both"/>
        <w:rPr>
          <w:sz w:val="24"/>
        </w:rPr>
      </w:pPr>
      <w:r>
        <w:rPr>
          <w:sz w:val="24"/>
        </w:rPr>
        <w:t>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</w:t>
      </w:r>
    </w:p>
    <w:p>
      <w:pPr>
        <w:pStyle w:val="BodyText"/>
        <w:spacing w:line="267" w:lineRule="exact"/>
        <w:ind w:left="200"/>
      </w:pPr>
      <w:r>
        <w:rPr>
          <w:spacing w:val="-2"/>
        </w:rPr>
        <w:t>«ELANSKIE-VESTI».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920" w:bottom="280" w:left="1700" w:right="992"/>
        </w:sectPr>
      </w:pPr>
    </w:p>
    <w:p>
      <w:pPr>
        <w:pStyle w:val="BodyText"/>
        <w:spacing w:line="283" w:lineRule="auto" w:before="96"/>
        <w:ind w:left="1"/>
      </w:pPr>
      <w:r>
        <w:rPr>
          <w:spacing w:val="-2"/>
        </w:rPr>
        <w:t>Глава</w:t>
      </w:r>
      <w:r>
        <w:rPr>
          <w:spacing w:val="-14"/>
        </w:rPr>
        <w:t> </w:t>
      </w:r>
      <w:r>
        <w:rPr>
          <w:spacing w:val="-2"/>
        </w:rPr>
        <w:t>Большевистского </w:t>
      </w:r>
      <w:r>
        <w:rPr/>
        <w:t>сельского поселения</w:t>
      </w:r>
    </w:p>
    <w:p>
      <w:pPr>
        <w:spacing w:line="240" w:lineRule="auto" w:before="144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ind w:left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3019044</wp:posOffset>
                </wp:positionH>
                <wp:positionV relativeFrom="paragraph">
                  <wp:posOffset>-751516</wp:posOffset>
                </wp:positionV>
                <wp:extent cx="1728470" cy="13589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728470" cy="1358900"/>
                          <a:chExt cx="1728470" cy="135890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194" cy="1358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728470" cy="135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94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360" w:val="left" w:leader="none"/>
                                </w:tabs>
                                <w:spacing w:before="0"/>
                                <w:ind w:left="165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7.720001pt;margin-top:-59.174561pt;width:136.1pt;height:107pt;mso-position-horizontal-relative:page;mso-position-vertical-relative:paragraph;z-index:15729152" id="docshapegroup2" coordorigin="4754,-1183" coordsize="2722,2140">
                <v:shape style="position:absolute;left:4754;top:-1184;width:2722;height:214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54;top:-1184;width:2722;height:214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94"/>
                          <w:rPr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2360" w:val="left" w:leader="none"/>
                          </w:tabs>
                          <w:spacing w:before="0"/>
                          <w:ind w:left="165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С.Ю.</w:t>
      </w:r>
      <w:r>
        <w:rPr>
          <w:spacing w:val="-1"/>
        </w:rPr>
        <w:t> </w:t>
      </w:r>
      <w:r>
        <w:rPr>
          <w:spacing w:val="-2"/>
        </w:rPr>
        <w:t>Скуратова</w:t>
      </w:r>
    </w:p>
    <w:sectPr>
      <w:type w:val="continuous"/>
      <w:pgSz w:w="11910" w:h="16840"/>
      <w:pgMar w:top="1040" w:bottom="280" w:left="1700" w:right="992"/>
      <w:cols w:num="2" w:equalWidth="0">
        <w:col w:w="2684" w:space="3203"/>
        <w:col w:w="33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7" w:hanging="267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35" w:hanging="2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0" w:hanging="2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6" w:hanging="2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61" w:hanging="2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7" w:hanging="2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2" w:hanging="2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87" w:hanging="2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63" w:hanging="2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35" w:right="376"/>
      <w:jc w:val="center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00" w:hanging="264"/>
      <w:jc w:val="both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terms:created xsi:type="dcterms:W3CDTF">2026-01-20T06:56:31Z</dcterms:created>
  <dcterms:modified xsi:type="dcterms:W3CDTF">2026-01-20T06:56:31Z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2026-01-20T00:00:00Z</vt:filetime>
  </property>
  <property fmtid="{D5CDD505-2E9C-101B-9397-08002B2CF9AE}" pid="5" name="SourceModified">
    <vt:lpwstr>D:20260120095417+03'00'</vt:lpwstr>
  </property>
</Properties>
</file>