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E8360" w14:textId="02393EC2" w:rsidR="00C051B9" w:rsidRDefault="00C051B9" w:rsidP="00131D35">
      <w:pPr>
        <w:pStyle w:val="1"/>
      </w:pPr>
      <w:r>
        <w:t>РОССИЙСКАЯ ФЕДЕРАЦИЯ</w:t>
      </w:r>
    </w:p>
    <w:p w14:paraId="72D2D3DC" w14:textId="692943DC" w:rsidR="00C051B9" w:rsidRDefault="00C051B9" w:rsidP="00131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1D16A4E5" w14:textId="77777777" w:rsidR="00C051B9" w:rsidRDefault="00C051B9" w:rsidP="00131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Большевистского сельского поселения</w:t>
      </w:r>
    </w:p>
    <w:p w14:paraId="08C0B658" w14:textId="77777777" w:rsidR="00C051B9" w:rsidRDefault="00C051B9" w:rsidP="00131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Еланского муниципального района 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176"/>
      </w:tblGrid>
      <w:tr w:rsidR="00C051B9" w14:paraId="394376D7" w14:textId="77777777" w:rsidTr="00C50CEE">
        <w:trPr>
          <w:trHeight w:val="100"/>
        </w:trPr>
        <w:tc>
          <w:tcPr>
            <w:tcW w:w="9176" w:type="dxa"/>
          </w:tcPr>
          <w:p w14:paraId="641FF694" w14:textId="77777777" w:rsidR="00C051B9" w:rsidRDefault="00C051B9" w:rsidP="00C50CEE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14:paraId="6C32DF3C" w14:textId="77777777" w:rsidR="00C051B9" w:rsidRDefault="00C051B9" w:rsidP="00C051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76AAE56C" w14:textId="77777777" w:rsidR="00C051B9" w:rsidRDefault="00C051B9" w:rsidP="00C051B9">
      <w:pPr>
        <w:jc w:val="center"/>
        <w:rPr>
          <w:b/>
        </w:rPr>
      </w:pPr>
    </w:p>
    <w:p w14:paraId="15305E57" w14:textId="272AD529" w:rsidR="00C051B9" w:rsidRDefault="00C051B9" w:rsidP="00C051B9">
      <w:pPr>
        <w:rPr>
          <w:sz w:val="28"/>
          <w:szCs w:val="28"/>
        </w:rPr>
      </w:pPr>
      <w:r>
        <w:rPr>
          <w:sz w:val="28"/>
          <w:szCs w:val="28"/>
        </w:rPr>
        <w:t>от 14.08.2024 г.                                    № 37</w:t>
      </w:r>
    </w:p>
    <w:p w14:paraId="5562378B" w14:textId="77777777" w:rsidR="00EF61B3" w:rsidRDefault="00EF61B3" w:rsidP="00C051B9">
      <w:pPr>
        <w:rPr>
          <w:sz w:val="28"/>
          <w:szCs w:val="28"/>
        </w:rPr>
      </w:pPr>
    </w:p>
    <w:p w14:paraId="19AD6F66" w14:textId="77777777" w:rsidR="00131D35" w:rsidRDefault="00EF61B3" w:rsidP="00EF61B3">
      <w:pPr>
        <w:tabs>
          <w:tab w:val="left" w:pos="4354"/>
        </w:tabs>
        <w:ind w:left="132" w:right="141" w:hanging="1"/>
        <w:jc w:val="center"/>
        <w:rPr>
          <w:rFonts w:ascii="Arial" w:hAnsi="Arial" w:cs="Arial"/>
          <w:b/>
          <w:color w:val="000009"/>
          <w:spacing w:val="-67"/>
          <w:sz w:val="24"/>
          <w:szCs w:val="24"/>
        </w:rPr>
      </w:pPr>
      <w:r w:rsidRPr="00F462CE">
        <w:rPr>
          <w:rFonts w:ascii="Arial" w:hAnsi="Arial" w:cs="Arial"/>
          <w:b/>
          <w:color w:val="000009"/>
          <w:sz w:val="24"/>
          <w:szCs w:val="24"/>
        </w:rPr>
        <w:t>О внесении изменений в административный регламент предоставления</w:t>
      </w:r>
      <w:r w:rsidRPr="00F462CE">
        <w:rPr>
          <w:rFonts w:ascii="Arial" w:hAnsi="Arial" w:cs="Arial"/>
          <w:b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муниципальной услуги «</w:t>
      </w:r>
      <w:bookmarkStart w:id="0" w:name="_Hlk167714866"/>
      <w:r w:rsidRPr="00F462CE">
        <w:rPr>
          <w:rFonts w:ascii="Arial" w:hAnsi="Arial" w:cs="Arial"/>
          <w:b/>
          <w:sz w:val="24"/>
          <w:szCs w:val="24"/>
        </w:rPr>
        <w:t>ПРИСВОЕНИЕ АДРЕСА ОБЪЕКТУ АДРЕСАЦИИ, ИЗМЕНЕНИЕ И АННУЛИРОВАНИЕ ТАКОГО АДРЕСА</w:t>
      </w:r>
      <w:bookmarkEnd w:id="0"/>
      <w:r w:rsidRPr="00F462CE">
        <w:rPr>
          <w:rFonts w:ascii="Arial" w:hAnsi="Arial" w:cs="Arial"/>
          <w:b/>
          <w:color w:val="000009"/>
          <w:sz w:val="24"/>
          <w:szCs w:val="24"/>
        </w:rPr>
        <w:t>»,</w:t>
      </w:r>
      <w:r w:rsidRPr="00F462CE">
        <w:rPr>
          <w:rFonts w:ascii="Arial" w:hAnsi="Arial" w:cs="Arial"/>
          <w:b/>
          <w:color w:val="000009"/>
          <w:spacing w:val="-16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утвержденный</w:t>
      </w:r>
      <w:r w:rsidRPr="00F462CE">
        <w:rPr>
          <w:rFonts w:ascii="Arial" w:hAnsi="Arial" w:cs="Arial"/>
          <w:b/>
          <w:color w:val="000009"/>
          <w:spacing w:val="-15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постановлением</w:t>
      </w:r>
      <w:r w:rsidRPr="00F462CE">
        <w:rPr>
          <w:rFonts w:ascii="Arial" w:hAnsi="Arial" w:cs="Arial"/>
          <w:b/>
          <w:color w:val="000009"/>
          <w:spacing w:val="-17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Главы</w:t>
      </w:r>
      <w:r w:rsidRPr="00F462CE">
        <w:rPr>
          <w:rFonts w:ascii="Arial" w:hAnsi="Arial" w:cs="Arial"/>
          <w:b/>
          <w:color w:val="000009"/>
          <w:spacing w:val="-16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Большевистского</w:t>
      </w:r>
      <w:r w:rsidR="00131D35"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pacing w:val="-67"/>
          <w:sz w:val="24"/>
          <w:szCs w:val="24"/>
        </w:rPr>
        <w:t xml:space="preserve"> </w:t>
      </w:r>
      <w:r w:rsidR="00131D35">
        <w:rPr>
          <w:rFonts w:ascii="Arial" w:hAnsi="Arial" w:cs="Arial"/>
          <w:b/>
          <w:color w:val="000009"/>
          <w:spacing w:val="-67"/>
          <w:sz w:val="24"/>
          <w:szCs w:val="24"/>
        </w:rPr>
        <w:t xml:space="preserve">      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сельского</w:t>
      </w:r>
      <w:r w:rsidRPr="00F462CE">
        <w:rPr>
          <w:rFonts w:ascii="Arial" w:hAnsi="Arial" w:cs="Arial"/>
          <w:b/>
          <w:color w:val="000009"/>
          <w:spacing w:val="-7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поселения</w:t>
      </w:r>
      <w:r w:rsidRPr="00F462CE">
        <w:rPr>
          <w:rFonts w:ascii="Arial" w:hAnsi="Arial" w:cs="Arial"/>
          <w:b/>
          <w:color w:val="000009"/>
          <w:spacing w:val="-6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Еланского муниципального</w:t>
      </w:r>
      <w:r w:rsidRPr="00F462CE">
        <w:rPr>
          <w:rFonts w:ascii="Arial" w:hAnsi="Arial" w:cs="Arial"/>
          <w:b/>
          <w:color w:val="000009"/>
          <w:spacing w:val="-16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района</w:t>
      </w:r>
      <w:r w:rsidRPr="00F462CE">
        <w:rPr>
          <w:rFonts w:ascii="Arial" w:hAnsi="Arial" w:cs="Arial"/>
          <w:b/>
          <w:color w:val="000009"/>
          <w:spacing w:val="-16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Волгоградской</w:t>
      </w:r>
      <w:r w:rsidRPr="00F462CE">
        <w:rPr>
          <w:rFonts w:ascii="Arial" w:hAnsi="Arial" w:cs="Arial"/>
          <w:b/>
          <w:color w:val="000009"/>
          <w:spacing w:val="-67"/>
          <w:sz w:val="24"/>
          <w:szCs w:val="24"/>
        </w:rPr>
        <w:t xml:space="preserve"> </w:t>
      </w:r>
      <w:r w:rsidR="00131D35">
        <w:rPr>
          <w:rFonts w:ascii="Arial" w:hAnsi="Arial" w:cs="Arial"/>
          <w:b/>
          <w:color w:val="000009"/>
          <w:spacing w:val="-67"/>
          <w:sz w:val="24"/>
          <w:szCs w:val="24"/>
        </w:rPr>
        <w:t xml:space="preserve">                  </w:t>
      </w:r>
    </w:p>
    <w:p w14:paraId="602BFDB3" w14:textId="2D510EB1" w:rsidR="00EF61B3" w:rsidRPr="00F462CE" w:rsidRDefault="00EF61B3" w:rsidP="00EF61B3">
      <w:pPr>
        <w:tabs>
          <w:tab w:val="left" w:pos="4354"/>
        </w:tabs>
        <w:ind w:left="132" w:right="141" w:hanging="1"/>
        <w:jc w:val="center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b/>
          <w:color w:val="000009"/>
          <w:sz w:val="24"/>
          <w:szCs w:val="24"/>
        </w:rPr>
        <w:t xml:space="preserve">области от 12.04.2023 года № 20 </w:t>
      </w:r>
    </w:p>
    <w:p w14:paraId="588C3872" w14:textId="77777777" w:rsidR="00F87700" w:rsidRDefault="00F87700">
      <w:pPr>
        <w:pStyle w:val="a3"/>
        <w:rPr>
          <w:b/>
        </w:rPr>
      </w:pPr>
    </w:p>
    <w:p w14:paraId="165E527F" w14:textId="77777777" w:rsidR="00F87700" w:rsidRDefault="00000000">
      <w:pPr>
        <w:pStyle w:val="a3"/>
        <w:ind w:left="101" w:right="151" w:firstLine="560"/>
        <w:jc w:val="both"/>
      </w:pPr>
      <w:r>
        <w:t>В соответствии федеральными законами от 06.10.2003 № 131-ФЗ «Об общих</w:t>
      </w:r>
      <w:r>
        <w:rPr>
          <w:spacing w:val="80"/>
          <w:w w:val="150"/>
        </w:rPr>
        <w:t xml:space="preserve">   </w:t>
      </w:r>
      <w:r>
        <w:t>принципах</w:t>
      </w:r>
      <w:r>
        <w:rPr>
          <w:spacing w:val="80"/>
          <w:w w:val="150"/>
        </w:rPr>
        <w:t xml:space="preserve">   </w:t>
      </w:r>
      <w:r>
        <w:t>организации</w:t>
      </w:r>
      <w:r>
        <w:rPr>
          <w:spacing w:val="80"/>
          <w:w w:val="150"/>
        </w:rPr>
        <w:t xml:space="preserve">   </w:t>
      </w:r>
      <w:r>
        <w:t>местного</w:t>
      </w:r>
      <w:r>
        <w:rPr>
          <w:spacing w:val="80"/>
          <w:w w:val="150"/>
        </w:rPr>
        <w:t xml:space="preserve">   </w:t>
      </w:r>
      <w:r>
        <w:t>самоуправления</w:t>
      </w:r>
      <w:r>
        <w:rPr>
          <w:spacing w:val="80"/>
        </w:rPr>
        <w:t xml:space="preserve"> </w:t>
      </w:r>
      <w:r>
        <w:t xml:space="preserve">в Российской Федерации», от 27.07.2010 № 210-ФЗ «Об организации предоставления государственных и муниципальных услуг», </w:t>
      </w:r>
      <w:proofErr w:type="gramStart"/>
      <w:r>
        <w:t>постановлением</w:t>
      </w:r>
      <w:r>
        <w:rPr>
          <w:spacing w:val="39"/>
        </w:rPr>
        <w:t xml:space="preserve">  </w:t>
      </w:r>
      <w:r>
        <w:t>Правительства</w:t>
      </w:r>
      <w:proofErr w:type="gramEnd"/>
      <w:r>
        <w:rPr>
          <w:spacing w:val="39"/>
        </w:rPr>
        <w:t xml:space="preserve">  </w:t>
      </w:r>
      <w:r>
        <w:t>Российской</w:t>
      </w:r>
      <w:r>
        <w:rPr>
          <w:spacing w:val="39"/>
        </w:rPr>
        <w:t xml:space="preserve">  </w:t>
      </w:r>
      <w:r>
        <w:t>Федерации</w:t>
      </w:r>
      <w:r>
        <w:rPr>
          <w:spacing w:val="39"/>
        </w:rPr>
        <w:t xml:space="preserve">  </w:t>
      </w:r>
      <w:r>
        <w:t>от</w:t>
      </w:r>
      <w:r>
        <w:rPr>
          <w:spacing w:val="40"/>
        </w:rPr>
        <w:t xml:space="preserve">  </w:t>
      </w:r>
      <w:r>
        <w:rPr>
          <w:spacing w:val="-2"/>
        </w:rPr>
        <w:t>05.02.2024</w:t>
      </w:r>
    </w:p>
    <w:p w14:paraId="549D4254" w14:textId="7FD2063F" w:rsidR="00EF61B3" w:rsidRPr="00EF61B3" w:rsidRDefault="00000000" w:rsidP="00EF61B3">
      <w:pPr>
        <w:ind w:left="101" w:right="150"/>
        <w:jc w:val="both"/>
        <w:rPr>
          <w:sz w:val="28"/>
        </w:rPr>
      </w:pP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124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от 19 ноября 2014 г. № 1221»</w:t>
      </w:r>
      <w:r w:rsidR="00EF61B3">
        <w:rPr>
          <w:sz w:val="28"/>
        </w:rPr>
        <w:t>,</w:t>
      </w:r>
      <w:r>
        <w:rPr>
          <w:sz w:val="28"/>
        </w:rPr>
        <w:t xml:space="preserve"> </w:t>
      </w:r>
      <w:r w:rsidR="00EF61B3" w:rsidRPr="00EF61B3">
        <w:rPr>
          <w:sz w:val="28"/>
        </w:rPr>
        <w:t>руководствуясь Уставом Большевистского сельского поселения Еланского муниципального района Волгоградской области</w:t>
      </w:r>
    </w:p>
    <w:p w14:paraId="0C368783" w14:textId="3006615D" w:rsidR="00F87700" w:rsidRDefault="00EF61B3" w:rsidP="00EF61B3">
      <w:pPr>
        <w:ind w:left="101" w:right="150"/>
        <w:jc w:val="both"/>
      </w:pPr>
      <w:r w:rsidRPr="00EF61B3">
        <w:rPr>
          <w:sz w:val="28"/>
        </w:rPr>
        <w:t>ПОСТАНОВЛЯЮ:</w:t>
      </w:r>
    </w:p>
    <w:p w14:paraId="22F96649" w14:textId="41B4780E" w:rsidR="00F87700" w:rsidRPr="00EF61B3" w:rsidRDefault="00000000" w:rsidP="00EF61B3">
      <w:pPr>
        <w:pStyle w:val="a4"/>
        <w:numPr>
          <w:ilvl w:val="0"/>
          <w:numId w:val="4"/>
        </w:numPr>
        <w:tabs>
          <w:tab w:val="left" w:pos="1546"/>
        </w:tabs>
        <w:ind w:right="106" w:firstLine="850"/>
        <w:jc w:val="both"/>
        <w:rPr>
          <w:rFonts w:ascii="Arial" w:hAnsi="Arial" w:cs="Arial"/>
          <w:sz w:val="24"/>
          <w:szCs w:val="24"/>
        </w:rPr>
      </w:pPr>
      <w:r>
        <w:rPr>
          <w:sz w:val="28"/>
        </w:rPr>
        <w:t xml:space="preserve">Внести в Административный регламент предоставления муниципальной услуги «Присвоение адреса объекту адресации, изменение и аннулирование такого адреса», </w:t>
      </w:r>
      <w:r w:rsidR="00EF61B3" w:rsidRPr="00EF61B3">
        <w:rPr>
          <w:rFonts w:ascii="Arial" w:hAnsi="Arial" w:cs="Arial"/>
          <w:sz w:val="24"/>
          <w:szCs w:val="24"/>
        </w:rPr>
        <w:t>утвержденный постановлением администрации Большевистского сельского поселения № 20 от 12.04.2023г</w:t>
      </w:r>
      <w:r w:rsidR="00EF61B3" w:rsidRPr="00EF61B3">
        <w:rPr>
          <w:rFonts w:ascii="Arial" w:hAnsi="Arial" w:cs="Arial"/>
          <w:color w:val="000009"/>
          <w:sz w:val="24"/>
          <w:szCs w:val="24"/>
        </w:rPr>
        <w:t>,</w:t>
      </w:r>
      <w:r w:rsidR="00EF61B3" w:rsidRPr="00EF61B3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="00EF61B3" w:rsidRPr="00EF61B3">
        <w:rPr>
          <w:rFonts w:ascii="Arial" w:hAnsi="Arial" w:cs="Arial"/>
          <w:color w:val="000009"/>
          <w:sz w:val="24"/>
          <w:szCs w:val="24"/>
        </w:rPr>
        <w:t>следующие</w:t>
      </w:r>
      <w:r w:rsidR="00EF61B3" w:rsidRPr="00EF61B3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="00EF61B3" w:rsidRPr="00EF61B3">
        <w:rPr>
          <w:rFonts w:ascii="Arial" w:hAnsi="Arial" w:cs="Arial"/>
          <w:color w:val="000009"/>
          <w:sz w:val="24"/>
          <w:szCs w:val="24"/>
        </w:rPr>
        <w:t>изменения:</w:t>
      </w:r>
    </w:p>
    <w:p w14:paraId="54D5D31D" w14:textId="77777777" w:rsidR="00F87700" w:rsidRDefault="00000000">
      <w:pPr>
        <w:pStyle w:val="a4"/>
        <w:numPr>
          <w:ilvl w:val="1"/>
          <w:numId w:val="3"/>
        </w:numPr>
        <w:tabs>
          <w:tab w:val="left" w:pos="1124"/>
        </w:tabs>
        <w:ind w:hanging="303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пункте </w:t>
      </w:r>
      <w:r>
        <w:rPr>
          <w:spacing w:val="-4"/>
          <w:sz w:val="28"/>
        </w:rPr>
        <w:t>1.2:</w:t>
      </w:r>
    </w:p>
    <w:p w14:paraId="2A10DC26" w14:textId="77777777" w:rsidR="00F87700" w:rsidRDefault="00000000">
      <w:pPr>
        <w:pStyle w:val="a3"/>
        <w:ind w:left="821"/>
        <w:jc w:val="both"/>
      </w:pPr>
      <w:r>
        <w:t>абзац</w:t>
      </w:r>
      <w:r>
        <w:rPr>
          <w:spacing w:val="-3"/>
        </w:rPr>
        <w:t xml:space="preserve"> </w:t>
      </w:r>
      <w:r>
        <w:t>пятый</w:t>
      </w:r>
      <w:r>
        <w:rPr>
          <w:spacing w:val="-3"/>
        </w:rPr>
        <w:t xml:space="preserve"> </w:t>
      </w:r>
      <w:r>
        <w:t>подпункта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исключить;</w:t>
      </w:r>
    </w:p>
    <w:p w14:paraId="63DA64C3" w14:textId="77777777" w:rsidR="00F87700" w:rsidRDefault="00000000">
      <w:pPr>
        <w:pStyle w:val="a3"/>
        <w:ind w:left="821"/>
        <w:jc w:val="both"/>
      </w:pPr>
      <w:r>
        <w:t>дополнить</w:t>
      </w:r>
      <w:r>
        <w:rPr>
          <w:spacing w:val="-4"/>
        </w:rPr>
        <w:t xml:space="preserve"> </w:t>
      </w:r>
      <w:r>
        <w:t>подпунктом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rPr>
          <w:spacing w:val="-2"/>
        </w:rPr>
        <w:t>содержания:</w:t>
      </w:r>
    </w:p>
    <w:p w14:paraId="4C586734" w14:textId="77777777" w:rsidR="00F87700" w:rsidRDefault="00000000">
      <w:pPr>
        <w:pStyle w:val="a3"/>
        <w:ind w:left="101" w:right="151" w:firstLine="708"/>
        <w:jc w:val="both"/>
      </w:pPr>
      <w:r>
        <w:t xml:space="preserve">«4) кадастровый инженер, выполняющий на основании документа, предусмотренного </w:t>
      </w:r>
      <w:hyperlink r:id="rId5">
        <w:r>
          <w:t>статьей 35</w:t>
        </w:r>
      </w:hyperlink>
      <w:r>
        <w:t xml:space="preserve"> или </w:t>
      </w:r>
      <w:hyperlink r:id="rId6">
        <w:r>
          <w:t>статьей 42.3</w:t>
        </w:r>
      </w:hyperlink>
      <w: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14:paraId="767C11F9" w14:textId="77777777" w:rsidR="00F87700" w:rsidRDefault="00000000">
      <w:pPr>
        <w:pStyle w:val="a4"/>
        <w:numPr>
          <w:ilvl w:val="1"/>
          <w:numId w:val="3"/>
        </w:numPr>
        <w:tabs>
          <w:tab w:val="left" w:pos="1113"/>
        </w:tabs>
        <w:ind w:left="1113" w:hanging="303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2.4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14:paraId="10CA86BB" w14:textId="77777777" w:rsidR="00F87700" w:rsidRDefault="00000000">
      <w:pPr>
        <w:pStyle w:val="a3"/>
        <w:ind w:left="810"/>
        <w:jc w:val="both"/>
      </w:pPr>
      <w:r>
        <w:t>«2.4.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14:paraId="449F5E6B" w14:textId="77777777" w:rsidR="00F87700" w:rsidRDefault="00000000">
      <w:pPr>
        <w:pStyle w:val="a3"/>
        <w:ind w:left="101" w:right="151" w:firstLine="630"/>
        <w:jc w:val="both"/>
      </w:pPr>
      <w:r>
        <w:t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не должен превышать:</w:t>
      </w:r>
    </w:p>
    <w:p w14:paraId="30F60856" w14:textId="77777777" w:rsidR="00F87700" w:rsidRDefault="00000000">
      <w:pPr>
        <w:pStyle w:val="a3"/>
        <w:ind w:left="101" w:right="151" w:firstLine="630"/>
        <w:jc w:val="both"/>
      </w:pPr>
      <w:r>
        <w:t>а) в случае подачи заявления на бумажном носителе - 10 рабочих</w:t>
      </w:r>
      <w:r>
        <w:rPr>
          <w:spacing w:val="40"/>
        </w:rPr>
        <w:t xml:space="preserve"> </w:t>
      </w:r>
      <w:r>
        <w:t>дней со дня поступления заявления;</w:t>
      </w:r>
    </w:p>
    <w:p w14:paraId="69AAA06F" w14:textId="77777777" w:rsidR="00F87700" w:rsidRDefault="00F87700">
      <w:pPr>
        <w:jc w:val="both"/>
        <w:sectPr w:rsidR="00F87700">
          <w:type w:val="continuous"/>
          <w:pgSz w:w="11910" w:h="16840"/>
          <w:pgMar w:top="980" w:right="980" w:bottom="280" w:left="1600" w:header="720" w:footer="720" w:gutter="0"/>
          <w:cols w:space="720"/>
        </w:sectPr>
      </w:pPr>
    </w:p>
    <w:p w14:paraId="51D9B051" w14:textId="77777777" w:rsidR="00F87700" w:rsidRDefault="00000000">
      <w:pPr>
        <w:pStyle w:val="a3"/>
        <w:spacing w:before="76"/>
        <w:ind w:left="781"/>
        <w:jc w:val="both"/>
      </w:pPr>
      <w:r>
        <w:lastRenderedPageBreak/>
        <w:t>б)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подачи</w:t>
      </w:r>
      <w:r>
        <w:rPr>
          <w:spacing w:val="47"/>
        </w:rPr>
        <w:t xml:space="preserve"> </w:t>
      </w:r>
      <w:r>
        <w:t>заявления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форме</w:t>
      </w:r>
      <w:r>
        <w:rPr>
          <w:spacing w:val="48"/>
        </w:rPr>
        <w:t xml:space="preserve"> </w:t>
      </w:r>
      <w:r>
        <w:t>электронного</w:t>
      </w:r>
      <w:r>
        <w:rPr>
          <w:spacing w:val="47"/>
        </w:rPr>
        <w:t xml:space="preserve"> </w:t>
      </w:r>
      <w:r>
        <w:t>документа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rPr>
          <w:spacing w:val="-10"/>
        </w:rPr>
        <w:t>5</w:t>
      </w:r>
    </w:p>
    <w:p w14:paraId="274E0625" w14:textId="77777777" w:rsidR="00F87700" w:rsidRDefault="00000000">
      <w:pPr>
        <w:pStyle w:val="a3"/>
        <w:ind w:left="101"/>
        <w:jc w:val="both"/>
      </w:pP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rPr>
          <w:spacing w:val="-2"/>
        </w:rPr>
        <w:t>заявления.</w:t>
      </w:r>
    </w:p>
    <w:p w14:paraId="774E7070" w14:textId="77777777" w:rsidR="00F87700" w:rsidRDefault="00000000">
      <w:pPr>
        <w:pStyle w:val="a3"/>
        <w:ind w:left="101" w:right="151" w:firstLine="708"/>
        <w:jc w:val="both"/>
      </w:pPr>
      <w: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орган.»;</w:t>
      </w:r>
    </w:p>
    <w:p w14:paraId="173C5EF8" w14:textId="77777777" w:rsidR="00F87700" w:rsidRDefault="00000000">
      <w:pPr>
        <w:pStyle w:val="a4"/>
        <w:numPr>
          <w:ilvl w:val="1"/>
          <w:numId w:val="3"/>
        </w:numPr>
        <w:tabs>
          <w:tab w:val="left" w:pos="1084"/>
        </w:tabs>
        <w:ind w:left="1084" w:hanging="303"/>
        <w:rPr>
          <w:sz w:val="28"/>
        </w:rPr>
      </w:pPr>
      <w:r>
        <w:rPr>
          <w:sz w:val="28"/>
        </w:rPr>
        <w:t>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3.4.4.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14:paraId="02140153" w14:textId="77777777" w:rsidR="00F87700" w:rsidRDefault="00000000">
      <w:pPr>
        <w:pStyle w:val="a3"/>
        <w:ind w:left="101" w:right="150" w:firstLine="709"/>
        <w:jc w:val="both"/>
      </w:pPr>
      <w:r>
        <w:t>«3.4.4. Максимальный срок исполнения административной процедуры со дня получения специалистом уполномоченного органа документов, в том числе представленных в порядке межведомственного взаимодействия, составляет:</w:t>
      </w:r>
    </w:p>
    <w:p w14:paraId="54838D97" w14:textId="77777777" w:rsidR="00F87700" w:rsidRDefault="00000000">
      <w:pPr>
        <w:pStyle w:val="a3"/>
        <w:ind w:left="810"/>
        <w:jc w:val="both"/>
      </w:pPr>
      <w:r>
        <w:t>2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дня 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на</w:t>
      </w:r>
      <w:r>
        <w:rPr>
          <w:spacing w:val="-1"/>
        </w:rPr>
        <w:t xml:space="preserve"> </w:t>
      </w:r>
      <w:r>
        <w:t xml:space="preserve">бумажном </w:t>
      </w:r>
      <w:r>
        <w:rPr>
          <w:spacing w:val="-2"/>
        </w:rPr>
        <w:t>носителе;</w:t>
      </w:r>
    </w:p>
    <w:p w14:paraId="55DBBBCA" w14:textId="77777777" w:rsidR="00F87700" w:rsidRDefault="00000000">
      <w:pPr>
        <w:pStyle w:val="a3"/>
        <w:ind w:left="101" w:right="152" w:firstLine="709"/>
        <w:jc w:val="both"/>
      </w:pPr>
      <w:r>
        <w:t xml:space="preserve">1 рабочий день - в случае подачи заявления в форме электронного </w:t>
      </w:r>
      <w:r>
        <w:rPr>
          <w:spacing w:val="-2"/>
        </w:rPr>
        <w:t>документа.»;</w:t>
      </w:r>
    </w:p>
    <w:p w14:paraId="69C00E5F" w14:textId="77777777" w:rsidR="00F87700" w:rsidRDefault="00000000">
      <w:pPr>
        <w:pStyle w:val="a4"/>
        <w:numPr>
          <w:ilvl w:val="1"/>
          <w:numId w:val="3"/>
        </w:numPr>
        <w:tabs>
          <w:tab w:val="left" w:pos="1104"/>
        </w:tabs>
        <w:ind w:left="1104" w:hanging="303"/>
        <w:rPr>
          <w:sz w:val="28"/>
        </w:rPr>
      </w:pPr>
      <w:r>
        <w:rPr>
          <w:sz w:val="28"/>
        </w:rPr>
        <w:t>пункты</w:t>
      </w:r>
      <w:r>
        <w:rPr>
          <w:spacing w:val="-2"/>
          <w:sz w:val="28"/>
        </w:rPr>
        <w:t xml:space="preserve"> </w:t>
      </w:r>
      <w:r>
        <w:rPr>
          <w:sz w:val="28"/>
        </w:rPr>
        <w:t>3.6.1-</w:t>
      </w:r>
      <w:r>
        <w:rPr>
          <w:spacing w:val="-2"/>
          <w:sz w:val="28"/>
        </w:rPr>
        <w:t xml:space="preserve"> </w:t>
      </w:r>
      <w:r>
        <w:rPr>
          <w:sz w:val="28"/>
        </w:rPr>
        <w:t>3.6.4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редакции:</w:t>
      </w:r>
    </w:p>
    <w:p w14:paraId="07F43220" w14:textId="77777777" w:rsidR="00F87700" w:rsidRDefault="00000000">
      <w:pPr>
        <w:pStyle w:val="a3"/>
        <w:ind w:left="101" w:right="151" w:firstLine="700"/>
        <w:jc w:val="both"/>
      </w:pPr>
      <w:r>
        <w:t>«3.6.1. 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поступление</w:t>
      </w:r>
      <w:r>
        <w:rPr>
          <w:spacing w:val="40"/>
        </w:rPr>
        <w:t xml:space="preserve"> </w:t>
      </w:r>
      <w:r>
        <w:t>от оператора федеральной информационной адресной системы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государственного адресного реестра об адресе объекта адресации или уведомления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14:paraId="3E33A069" w14:textId="77777777" w:rsidR="00F87700" w:rsidRDefault="00000000">
      <w:pPr>
        <w:pStyle w:val="a4"/>
        <w:numPr>
          <w:ilvl w:val="2"/>
          <w:numId w:val="2"/>
        </w:numPr>
        <w:tabs>
          <w:tab w:val="left" w:pos="1642"/>
        </w:tabs>
        <w:ind w:right="151" w:firstLine="700"/>
        <w:rPr>
          <w:sz w:val="28"/>
        </w:rPr>
      </w:pPr>
      <w:r>
        <w:rPr>
          <w:sz w:val="28"/>
        </w:rPr>
        <w:t>Решение уполномоченного органа о присвоении объекту адресации адреса или решения об аннулировании адреса объекта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14:paraId="5D9DAB1E" w14:textId="77777777" w:rsidR="00F87700" w:rsidRDefault="00000000">
      <w:pPr>
        <w:pStyle w:val="a4"/>
        <w:numPr>
          <w:ilvl w:val="3"/>
          <w:numId w:val="2"/>
        </w:numPr>
        <w:tabs>
          <w:tab w:val="left" w:pos="1308"/>
        </w:tabs>
        <w:ind w:right="150" w:firstLine="708"/>
        <w:rPr>
          <w:sz w:val="28"/>
        </w:rPr>
      </w:pPr>
      <w:r>
        <w:rPr>
          <w:sz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</w:t>
      </w:r>
      <w:r>
        <w:rPr>
          <w:spacing w:val="-2"/>
          <w:sz w:val="28"/>
        </w:rPr>
        <w:t>регламента.</w:t>
      </w:r>
    </w:p>
    <w:p w14:paraId="04BA88FA" w14:textId="77777777" w:rsidR="00F87700" w:rsidRDefault="00000000">
      <w:pPr>
        <w:pStyle w:val="a4"/>
        <w:numPr>
          <w:ilvl w:val="3"/>
          <w:numId w:val="2"/>
        </w:numPr>
        <w:tabs>
          <w:tab w:val="left" w:pos="1053"/>
        </w:tabs>
        <w:ind w:right="150" w:firstLine="720"/>
        <w:rPr>
          <w:sz w:val="28"/>
        </w:rPr>
      </w:pPr>
      <w:r>
        <w:rPr>
          <w:sz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14:paraId="03258197" w14:textId="77777777" w:rsidR="00F87700" w:rsidRDefault="00F87700">
      <w:pPr>
        <w:jc w:val="both"/>
        <w:rPr>
          <w:sz w:val="28"/>
        </w:rPr>
        <w:sectPr w:rsidR="00F87700">
          <w:pgSz w:w="11910" w:h="16840"/>
          <w:pgMar w:top="1040" w:right="980" w:bottom="280" w:left="1600" w:header="720" w:footer="720" w:gutter="0"/>
          <w:cols w:space="720"/>
        </w:sectPr>
      </w:pPr>
    </w:p>
    <w:p w14:paraId="50E93C1F" w14:textId="77777777" w:rsidR="00F87700" w:rsidRDefault="00000000">
      <w:pPr>
        <w:pStyle w:val="a3"/>
        <w:spacing w:before="76"/>
        <w:ind w:left="101" w:right="151" w:firstLine="708"/>
        <w:jc w:val="both"/>
      </w:pPr>
      <w:r>
        <w:lastRenderedPageBreak/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</w:p>
    <w:p w14:paraId="1EB448EF" w14:textId="77777777" w:rsidR="00F87700" w:rsidRDefault="00000000">
      <w:pPr>
        <w:pStyle w:val="a4"/>
        <w:numPr>
          <w:ilvl w:val="2"/>
          <w:numId w:val="1"/>
        </w:numPr>
        <w:tabs>
          <w:tab w:val="left" w:pos="1695"/>
        </w:tabs>
        <w:ind w:right="151" w:firstLine="709"/>
        <w:rPr>
          <w:sz w:val="28"/>
        </w:rPr>
      </w:pPr>
      <w:r>
        <w:rPr>
          <w:sz w:val="28"/>
        </w:rPr>
        <w:t xml:space="preserve">Результатом выполнения административной процедуры </w:t>
      </w:r>
      <w:r>
        <w:rPr>
          <w:spacing w:val="-2"/>
          <w:sz w:val="28"/>
        </w:rPr>
        <w:t>является:</w:t>
      </w:r>
    </w:p>
    <w:p w14:paraId="055EB0E0" w14:textId="77777777" w:rsidR="00F87700" w:rsidRDefault="00000000">
      <w:pPr>
        <w:pStyle w:val="a4"/>
        <w:numPr>
          <w:ilvl w:val="3"/>
          <w:numId w:val="1"/>
        </w:numPr>
        <w:tabs>
          <w:tab w:val="left" w:pos="1062"/>
        </w:tabs>
        <w:ind w:right="151" w:firstLine="709"/>
        <w:rPr>
          <w:sz w:val="28"/>
        </w:rPr>
      </w:pPr>
      <w:r>
        <w:rPr>
          <w:sz w:val="28"/>
        </w:rPr>
        <w:t>выдача (направление) заявителю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14:paraId="1CB42FC2" w14:textId="77777777" w:rsidR="00F87700" w:rsidRDefault="00000000">
      <w:pPr>
        <w:pStyle w:val="a4"/>
        <w:numPr>
          <w:ilvl w:val="3"/>
          <w:numId w:val="1"/>
        </w:numPr>
        <w:tabs>
          <w:tab w:val="left" w:pos="1108"/>
        </w:tabs>
        <w:ind w:right="151" w:firstLine="709"/>
        <w:rPr>
          <w:sz w:val="28"/>
        </w:rPr>
      </w:pPr>
      <w:r>
        <w:rPr>
          <w:sz w:val="28"/>
        </w:rPr>
        <w:t>направление в МФЦ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14:paraId="4798E9A9" w14:textId="77777777" w:rsidR="00F87700" w:rsidRDefault="00000000">
      <w:pPr>
        <w:pStyle w:val="a3"/>
        <w:ind w:left="101" w:right="150" w:firstLine="700"/>
        <w:jc w:val="both"/>
      </w:pPr>
      <w:r>
        <w:t xml:space="preserve">3.6.4. Решение о присвоении объекту адресации адреса или аннулировании его адреса подлежит обязательному размещению </w:t>
      </w:r>
      <w:r w:rsidRPr="001D36E9">
        <w:rPr>
          <w:shd w:val="clear" w:color="auto" w:fill="FFFFFF" w:themeFill="background1"/>
        </w:rPr>
        <w:t>уполномоченным</w:t>
      </w:r>
      <w:r w:rsidRPr="001D36E9">
        <w:rPr>
          <w:spacing w:val="-3"/>
          <w:shd w:val="clear" w:color="auto" w:fill="FFFFFF" w:themeFill="background1"/>
        </w:rPr>
        <w:t xml:space="preserve"> </w:t>
      </w:r>
      <w:r w:rsidRPr="001D36E9">
        <w:rPr>
          <w:shd w:val="clear" w:color="auto" w:fill="FFFFFF" w:themeFill="background1"/>
        </w:rPr>
        <w:t>органом</w:t>
      </w:r>
      <w:r w:rsidRPr="001D36E9">
        <w:rPr>
          <w:spacing w:val="-3"/>
          <w:shd w:val="clear" w:color="auto" w:fill="FFFFFF" w:themeFill="background1"/>
        </w:rPr>
        <w:t xml:space="preserve"> </w:t>
      </w:r>
      <w:r w:rsidRPr="001D36E9">
        <w:rPr>
          <w:shd w:val="clear" w:color="auto" w:fill="FFFFFF" w:themeFill="background1"/>
        </w:rPr>
        <w:t>в</w:t>
      </w:r>
      <w:r w:rsidRPr="001D36E9">
        <w:rPr>
          <w:spacing w:val="-3"/>
          <w:shd w:val="clear" w:color="auto" w:fill="FFFFFF" w:themeFill="background1"/>
        </w:rPr>
        <w:t xml:space="preserve"> </w:t>
      </w:r>
      <w:r w:rsidRPr="001D36E9">
        <w:rPr>
          <w:shd w:val="clear" w:color="auto" w:fill="FFFFFF" w:themeFill="background1"/>
        </w:rPr>
        <w:t>государственном</w:t>
      </w:r>
      <w:r w:rsidRPr="001D36E9">
        <w:rPr>
          <w:spacing w:val="-3"/>
          <w:shd w:val="clear" w:color="auto" w:fill="FFFFFF" w:themeFill="background1"/>
        </w:rPr>
        <w:t xml:space="preserve"> </w:t>
      </w:r>
      <w:r w:rsidRPr="001D36E9">
        <w:rPr>
          <w:shd w:val="clear" w:color="auto" w:fill="FFFFFF" w:themeFill="background1"/>
        </w:rPr>
        <w:t>адресном</w:t>
      </w:r>
      <w:r w:rsidRPr="001D36E9">
        <w:rPr>
          <w:spacing w:val="-3"/>
          <w:shd w:val="clear" w:color="auto" w:fill="FFFFFF" w:themeFill="background1"/>
        </w:rPr>
        <w:t xml:space="preserve"> </w:t>
      </w:r>
      <w:r w:rsidRPr="001D36E9">
        <w:rPr>
          <w:shd w:val="clear" w:color="auto" w:fill="FFFFFF" w:themeFill="background1"/>
        </w:rPr>
        <w:t>реестре</w:t>
      </w:r>
      <w:r w:rsidRPr="001D36E9">
        <w:rPr>
          <w:spacing w:val="-3"/>
          <w:shd w:val="clear" w:color="auto" w:fill="FFFFFF" w:themeFill="background1"/>
        </w:rPr>
        <w:t xml:space="preserve"> </w:t>
      </w:r>
      <w:r w:rsidRPr="001D36E9">
        <w:rPr>
          <w:shd w:val="clear" w:color="auto" w:fill="FFFFFF" w:themeFill="background1"/>
        </w:rPr>
        <w:t>в</w:t>
      </w:r>
      <w:r w:rsidRPr="001D36E9">
        <w:rPr>
          <w:spacing w:val="-3"/>
          <w:shd w:val="clear" w:color="auto" w:fill="FFFFFF" w:themeFill="background1"/>
        </w:rPr>
        <w:t xml:space="preserve"> </w:t>
      </w:r>
      <w:r w:rsidRPr="001D36E9">
        <w:rPr>
          <w:shd w:val="clear" w:color="auto" w:fill="FFFFFF" w:themeFill="background1"/>
        </w:rPr>
        <w:t>течение</w:t>
      </w:r>
      <w:r w:rsidRPr="001D36E9">
        <w:rPr>
          <w:spacing w:val="-3"/>
          <w:shd w:val="clear" w:color="auto" w:fill="FFFFFF" w:themeFill="background1"/>
        </w:rPr>
        <w:t xml:space="preserve"> </w:t>
      </w:r>
      <w:r w:rsidRPr="001D36E9">
        <w:rPr>
          <w:shd w:val="clear" w:color="auto" w:fill="FFFFFF" w:themeFill="background1"/>
        </w:rPr>
        <w:t>3</w:t>
      </w:r>
      <w:r>
        <w:t xml:space="preserve"> рабочих дней со дня принятия такого решения.».</w:t>
      </w:r>
    </w:p>
    <w:p w14:paraId="5048DD79" w14:textId="77777777" w:rsidR="00F87700" w:rsidRDefault="00F87700">
      <w:pPr>
        <w:pStyle w:val="a3"/>
      </w:pPr>
    </w:p>
    <w:p w14:paraId="13C61D7E" w14:textId="32661FC0" w:rsidR="00131D35" w:rsidRPr="00131D35" w:rsidRDefault="00131D35" w:rsidP="00131D35">
      <w:pPr>
        <w:pStyle w:val="a4"/>
        <w:numPr>
          <w:ilvl w:val="0"/>
          <w:numId w:val="3"/>
        </w:numPr>
        <w:ind w:right="109"/>
        <w:rPr>
          <w:rFonts w:ascii="Arial" w:hAnsi="Arial" w:cs="Arial"/>
          <w:sz w:val="24"/>
          <w:szCs w:val="24"/>
        </w:rPr>
      </w:pPr>
      <w:r w:rsidRPr="00131D35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14:paraId="2CDACB11" w14:textId="77BC7449" w:rsidR="001D36E9" w:rsidRPr="00131D35" w:rsidRDefault="001D36E9" w:rsidP="00131D35">
      <w:pPr>
        <w:pStyle w:val="a4"/>
        <w:numPr>
          <w:ilvl w:val="0"/>
          <w:numId w:val="3"/>
        </w:numPr>
        <w:ind w:right="109"/>
        <w:rPr>
          <w:rFonts w:ascii="Arial" w:hAnsi="Arial" w:cs="Arial"/>
          <w:sz w:val="24"/>
          <w:szCs w:val="24"/>
        </w:rPr>
      </w:pPr>
      <w:proofErr w:type="gramStart"/>
      <w:r w:rsidRPr="00131D35">
        <w:rPr>
          <w:rFonts w:ascii="Arial" w:hAnsi="Arial" w:cs="Arial"/>
          <w:sz w:val="24"/>
          <w:szCs w:val="24"/>
        </w:rPr>
        <w:t>3 .</w:t>
      </w:r>
      <w:proofErr w:type="gramEnd"/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Настоящее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постановление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подлежит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обнародованию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на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информационных стендах Большевистского сельского поселения и размещению на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официальном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сайте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Большевистского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сельского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поселения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Еланского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муниципального района Волгоградской области, а также в государственных</w:t>
      </w:r>
      <w:r w:rsidRPr="00131D35">
        <w:rPr>
          <w:rFonts w:ascii="Arial" w:hAnsi="Arial" w:cs="Arial"/>
          <w:spacing w:val="1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информационных</w:t>
      </w:r>
      <w:r w:rsidRPr="00131D35">
        <w:rPr>
          <w:rFonts w:ascii="Arial" w:hAnsi="Arial" w:cs="Arial"/>
          <w:spacing w:val="-2"/>
          <w:sz w:val="24"/>
          <w:szCs w:val="24"/>
        </w:rPr>
        <w:t xml:space="preserve"> </w:t>
      </w:r>
      <w:r w:rsidRPr="00131D35">
        <w:rPr>
          <w:rFonts w:ascii="Arial" w:hAnsi="Arial" w:cs="Arial"/>
          <w:sz w:val="24"/>
          <w:szCs w:val="24"/>
        </w:rPr>
        <w:t>системах.</w:t>
      </w:r>
    </w:p>
    <w:p w14:paraId="60AD0698" w14:textId="77777777" w:rsidR="001D36E9" w:rsidRPr="001D36E9" w:rsidRDefault="001D36E9" w:rsidP="001D36E9">
      <w:pPr>
        <w:rPr>
          <w:rFonts w:ascii="Arial" w:hAnsi="Arial" w:cs="Arial"/>
          <w:sz w:val="24"/>
          <w:szCs w:val="24"/>
        </w:rPr>
      </w:pPr>
    </w:p>
    <w:p w14:paraId="68E2D0A1" w14:textId="77777777" w:rsidR="001D36E9" w:rsidRPr="001D36E9" w:rsidRDefault="001D36E9" w:rsidP="001D36E9">
      <w:pPr>
        <w:rPr>
          <w:rFonts w:ascii="Arial" w:hAnsi="Arial" w:cs="Arial"/>
          <w:sz w:val="24"/>
          <w:szCs w:val="24"/>
        </w:rPr>
      </w:pPr>
    </w:p>
    <w:p w14:paraId="606AA167" w14:textId="77777777" w:rsidR="001D36E9" w:rsidRPr="001D36E9" w:rsidRDefault="001D36E9" w:rsidP="001D36E9">
      <w:pPr>
        <w:rPr>
          <w:rFonts w:ascii="Arial" w:hAnsi="Arial" w:cs="Arial"/>
          <w:sz w:val="24"/>
          <w:szCs w:val="24"/>
        </w:rPr>
      </w:pPr>
    </w:p>
    <w:p w14:paraId="75BEE25A" w14:textId="77777777" w:rsidR="001D36E9" w:rsidRPr="001D36E9" w:rsidRDefault="001D36E9" w:rsidP="001D36E9">
      <w:pPr>
        <w:rPr>
          <w:rFonts w:ascii="Arial" w:hAnsi="Arial" w:cs="Arial"/>
          <w:sz w:val="24"/>
          <w:szCs w:val="24"/>
        </w:rPr>
      </w:pPr>
    </w:p>
    <w:p w14:paraId="36FE9327" w14:textId="77777777" w:rsidR="001D36E9" w:rsidRPr="001D36E9" w:rsidRDefault="001D36E9" w:rsidP="001D36E9">
      <w:pPr>
        <w:spacing w:before="4"/>
        <w:rPr>
          <w:rFonts w:ascii="Arial" w:hAnsi="Arial" w:cs="Arial"/>
          <w:sz w:val="24"/>
          <w:szCs w:val="24"/>
        </w:rPr>
      </w:pPr>
    </w:p>
    <w:p w14:paraId="5F600DC4" w14:textId="77777777" w:rsidR="001D36E9" w:rsidRPr="001D36E9" w:rsidRDefault="001D36E9" w:rsidP="001D36E9">
      <w:pPr>
        <w:rPr>
          <w:rFonts w:ascii="Arial" w:hAnsi="Arial" w:cs="Arial"/>
          <w:iCs/>
          <w:sz w:val="24"/>
          <w:szCs w:val="24"/>
        </w:rPr>
      </w:pPr>
      <w:r w:rsidRPr="001D36E9">
        <w:rPr>
          <w:rFonts w:ascii="Arial" w:hAnsi="Arial" w:cs="Arial"/>
          <w:sz w:val="24"/>
          <w:szCs w:val="24"/>
        </w:rPr>
        <w:t xml:space="preserve">Глава </w:t>
      </w:r>
      <w:r w:rsidRPr="001D36E9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1D36E9">
        <w:rPr>
          <w:rFonts w:ascii="Arial" w:hAnsi="Arial" w:cs="Arial"/>
          <w:sz w:val="24"/>
          <w:szCs w:val="24"/>
        </w:rPr>
        <w:t xml:space="preserve"> </w:t>
      </w:r>
    </w:p>
    <w:p w14:paraId="02FD06CD" w14:textId="77777777" w:rsidR="001D36E9" w:rsidRPr="001D36E9" w:rsidRDefault="001D36E9" w:rsidP="001D36E9">
      <w:pPr>
        <w:rPr>
          <w:rFonts w:ascii="Arial" w:hAnsi="Arial" w:cs="Arial"/>
          <w:sz w:val="24"/>
          <w:szCs w:val="24"/>
        </w:rPr>
      </w:pPr>
      <w:r w:rsidRPr="001D36E9">
        <w:rPr>
          <w:rFonts w:ascii="Arial" w:hAnsi="Arial" w:cs="Arial"/>
          <w:iCs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1D36E9">
        <w:rPr>
          <w:rFonts w:ascii="Arial" w:hAnsi="Arial" w:cs="Arial"/>
          <w:iCs/>
          <w:sz w:val="24"/>
          <w:szCs w:val="24"/>
        </w:rPr>
        <w:t>С.Ю.Скуратова</w:t>
      </w:r>
      <w:proofErr w:type="spellEnd"/>
    </w:p>
    <w:p w14:paraId="3FFA9DD8" w14:textId="77777777" w:rsidR="001D36E9" w:rsidRPr="001D36E9" w:rsidRDefault="001D36E9" w:rsidP="001D36E9">
      <w:pPr>
        <w:spacing w:before="109"/>
        <w:rPr>
          <w:rFonts w:ascii="Arial" w:hAnsi="Arial" w:cs="Arial"/>
          <w:sz w:val="24"/>
          <w:szCs w:val="24"/>
        </w:rPr>
      </w:pPr>
    </w:p>
    <w:p w14:paraId="0C864A3B" w14:textId="77777777" w:rsidR="001D36E9" w:rsidRPr="001D36E9" w:rsidRDefault="001D36E9" w:rsidP="001D36E9">
      <w:pPr>
        <w:ind w:left="167" w:right="5068" w:hanging="64"/>
        <w:rPr>
          <w:rFonts w:ascii="Arial" w:hAnsi="Arial" w:cs="Arial"/>
          <w:sz w:val="24"/>
          <w:szCs w:val="24"/>
        </w:rPr>
      </w:pPr>
    </w:p>
    <w:p w14:paraId="6D7977A9" w14:textId="77777777" w:rsidR="001D36E9" w:rsidRPr="00F462CE" w:rsidRDefault="001D36E9" w:rsidP="001D36E9">
      <w:pPr>
        <w:ind w:left="167" w:right="5068" w:hanging="64"/>
        <w:rPr>
          <w:rFonts w:ascii="Arial" w:hAnsi="Arial" w:cs="Arial"/>
          <w:sz w:val="24"/>
          <w:szCs w:val="24"/>
        </w:rPr>
      </w:pPr>
    </w:p>
    <w:p w14:paraId="5514E746" w14:textId="77777777" w:rsidR="00F87700" w:rsidRDefault="00F87700">
      <w:pPr>
        <w:pStyle w:val="a3"/>
        <w:rPr>
          <w:sz w:val="20"/>
        </w:rPr>
      </w:pPr>
    </w:p>
    <w:p w14:paraId="1DF942CC" w14:textId="77777777" w:rsidR="00F87700" w:rsidRDefault="00F87700">
      <w:pPr>
        <w:pStyle w:val="a3"/>
        <w:rPr>
          <w:sz w:val="20"/>
        </w:rPr>
      </w:pPr>
    </w:p>
    <w:p w14:paraId="7E8441D4" w14:textId="77777777" w:rsidR="00F87700" w:rsidRDefault="00F87700">
      <w:pPr>
        <w:pStyle w:val="a3"/>
        <w:rPr>
          <w:sz w:val="20"/>
        </w:rPr>
      </w:pPr>
    </w:p>
    <w:p w14:paraId="32DE6B49" w14:textId="77777777" w:rsidR="00F87700" w:rsidRDefault="00F87700">
      <w:pPr>
        <w:pStyle w:val="a3"/>
        <w:rPr>
          <w:sz w:val="20"/>
        </w:rPr>
      </w:pPr>
    </w:p>
    <w:p w14:paraId="19C6A05F" w14:textId="77777777" w:rsidR="00F87700" w:rsidRDefault="00F87700">
      <w:pPr>
        <w:pStyle w:val="a3"/>
        <w:rPr>
          <w:sz w:val="20"/>
        </w:rPr>
      </w:pPr>
    </w:p>
    <w:p w14:paraId="74030F9C" w14:textId="77777777" w:rsidR="00F87700" w:rsidRDefault="00F87700">
      <w:pPr>
        <w:pStyle w:val="a3"/>
        <w:rPr>
          <w:sz w:val="20"/>
        </w:rPr>
      </w:pPr>
    </w:p>
    <w:p w14:paraId="347ACF3B" w14:textId="77777777" w:rsidR="00F87700" w:rsidRDefault="00F87700">
      <w:pPr>
        <w:pStyle w:val="a3"/>
        <w:rPr>
          <w:sz w:val="20"/>
        </w:rPr>
      </w:pPr>
    </w:p>
    <w:p w14:paraId="31EC9B40" w14:textId="77777777" w:rsidR="001D36E9" w:rsidRDefault="001D36E9" w:rsidP="001D36E9">
      <w:pPr>
        <w:pStyle w:val="a3"/>
        <w:tabs>
          <w:tab w:val="left" w:pos="3540"/>
        </w:tabs>
        <w:spacing w:before="126"/>
        <w:rPr>
          <w:sz w:val="20"/>
        </w:rPr>
      </w:pPr>
    </w:p>
    <w:p w14:paraId="4E265909" w14:textId="77777777" w:rsidR="001D36E9" w:rsidRDefault="001D36E9" w:rsidP="001D36E9">
      <w:pPr>
        <w:pStyle w:val="a3"/>
        <w:tabs>
          <w:tab w:val="left" w:pos="3540"/>
        </w:tabs>
        <w:spacing w:before="126"/>
        <w:rPr>
          <w:sz w:val="20"/>
        </w:rPr>
      </w:pPr>
    </w:p>
    <w:sectPr w:rsidR="001D36E9">
      <w:pgSz w:w="11910" w:h="16840"/>
      <w:pgMar w:top="104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78DA"/>
    <w:multiLevelType w:val="multilevel"/>
    <w:tmpl w:val="F8CC31E8"/>
    <w:lvl w:ilvl="0">
      <w:start w:val="3"/>
      <w:numFmt w:val="decimal"/>
      <w:lvlText w:val="%1"/>
      <w:lvlJc w:val="left"/>
      <w:pPr>
        <w:ind w:left="101" w:hanging="842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" w:hanging="842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" w:hanging="8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9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1EBD7061"/>
    <w:multiLevelType w:val="hybridMultilevel"/>
    <w:tmpl w:val="1444B13A"/>
    <w:lvl w:ilvl="0" w:tplc="FFFFFFFF">
      <w:start w:val="1"/>
      <w:numFmt w:val="decimal"/>
      <w:lvlText w:val="%1."/>
      <w:lvlJc w:val="left"/>
      <w:pPr>
        <w:ind w:left="104" w:hanging="5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6" w:hanging="59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93" w:hanging="59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39" w:hanging="59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886" w:hanging="59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33" w:hanging="59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79" w:hanging="59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26" w:hanging="59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672" w:hanging="592"/>
      </w:pPr>
      <w:rPr>
        <w:rFonts w:hint="default"/>
        <w:lang w:val="ru-RU" w:eastAsia="en-US" w:bidi="ar-SA"/>
      </w:rPr>
    </w:lvl>
  </w:abstractNum>
  <w:abstractNum w:abstractNumId="2" w15:restartNumberingAfterBreak="0">
    <w:nsid w:val="306F5F93"/>
    <w:multiLevelType w:val="multilevel"/>
    <w:tmpl w:val="F1E0E816"/>
    <w:lvl w:ilvl="0">
      <w:start w:val="3"/>
      <w:numFmt w:val="decimal"/>
      <w:lvlText w:val="%1"/>
      <w:lvlJc w:val="left"/>
      <w:pPr>
        <w:ind w:left="101" w:hanging="88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" w:hanging="88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01" w:hanging="8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90" w:hanging="2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2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5" w:hanging="2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8" w:hanging="2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253"/>
      </w:pPr>
      <w:rPr>
        <w:rFonts w:hint="default"/>
        <w:lang w:val="ru-RU" w:eastAsia="en-US" w:bidi="ar-SA"/>
      </w:rPr>
    </w:lvl>
  </w:abstractNum>
  <w:abstractNum w:abstractNumId="3" w15:restartNumberingAfterBreak="0">
    <w:nsid w:val="532E405E"/>
    <w:multiLevelType w:val="hybridMultilevel"/>
    <w:tmpl w:val="150AA926"/>
    <w:lvl w:ilvl="0" w:tplc="9842836A">
      <w:start w:val="1"/>
      <w:numFmt w:val="decimal"/>
      <w:lvlText w:val="%1."/>
      <w:lvlJc w:val="left"/>
      <w:pPr>
        <w:ind w:left="101" w:hanging="5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121A7A">
      <w:start w:val="1"/>
      <w:numFmt w:val="decimal"/>
      <w:lvlText w:val="%2)"/>
      <w:lvlJc w:val="left"/>
      <w:pPr>
        <w:ind w:left="112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88F008">
      <w:numFmt w:val="bullet"/>
      <w:lvlText w:val="•"/>
      <w:lvlJc w:val="left"/>
      <w:pPr>
        <w:ind w:left="2031" w:hanging="304"/>
      </w:pPr>
      <w:rPr>
        <w:rFonts w:hint="default"/>
        <w:lang w:val="ru-RU" w:eastAsia="en-US" w:bidi="ar-SA"/>
      </w:rPr>
    </w:lvl>
    <w:lvl w:ilvl="3" w:tplc="0DE69266">
      <w:numFmt w:val="bullet"/>
      <w:lvlText w:val="•"/>
      <w:lvlJc w:val="left"/>
      <w:pPr>
        <w:ind w:left="2943" w:hanging="304"/>
      </w:pPr>
      <w:rPr>
        <w:rFonts w:hint="default"/>
        <w:lang w:val="ru-RU" w:eastAsia="en-US" w:bidi="ar-SA"/>
      </w:rPr>
    </w:lvl>
    <w:lvl w:ilvl="4" w:tplc="EBE65CBA">
      <w:numFmt w:val="bullet"/>
      <w:lvlText w:val="•"/>
      <w:lvlJc w:val="left"/>
      <w:pPr>
        <w:ind w:left="3855" w:hanging="304"/>
      </w:pPr>
      <w:rPr>
        <w:rFonts w:hint="default"/>
        <w:lang w:val="ru-RU" w:eastAsia="en-US" w:bidi="ar-SA"/>
      </w:rPr>
    </w:lvl>
    <w:lvl w:ilvl="5" w:tplc="D4A8C894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6" w:tplc="8A542C40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7" w:tplc="1926284E">
      <w:numFmt w:val="bullet"/>
      <w:lvlText w:val="•"/>
      <w:lvlJc w:val="left"/>
      <w:pPr>
        <w:ind w:left="6590" w:hanging="304"/>
      </w:pPr>
      <w:rPr>
        <w:rFonts w:hint="default"/>
        <w:lang w:val="ru-RU" w:eastAsia="en-US" w:bidi="ar-SA"/>
      </w:rPr>
    </w:lvl>
    <w:lvl w:ilvl="8" w:tplc="9A30D440">
      <w:numFmt w:val="bullet"/>
      <w:lvlText w:val="•"/>
      <w:lvlJc w:val="left"/>
      <w:pPr>
        <w:ind w:left="7502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6FF85646"/>
    <w:multiLevelType w:val="hybridMultilevel"/>
    <w:tmpl w:val="1444B13A"/>
    <w:lvl w:ilvl="0" w:tplc="77DA7822">
      <w:start w:val="1"/>
      <w:numFmt w:val="decimal"/>
      <w:lvlText w:val="%1."/>
      <w:lvlJc w:val="left"/>
      <w:pPr>
        <w:ind w:left="104" w:hanging="5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EA1A8">
      <w:numFmt w:val="bullet"/>
      <w:lvlText w:val="•"/>
      <w:lvlJc w:val="left"/>
      <w:pPr>
        <w:ind w:left="1046" w:hanging="592"/>
      </w:pPr>
      <w:rPr>
        <w:rFonts w:hint="default"/>
        <w:lang w:val="ru-RU" w:eastAsia="en-US" w:bidi="ar-SA"/>
      </w:rPr>
    </w:lvl>
    <w:lvl w:ilvl="2" w:tplc="4AB452EA">
      <w:numFmt w:val="bullet"/>
      <w:lvlText w:val="•"/>
      <w:lvlJc w:val="left"/>
      <w:pPr>
        <w:ind w:left="1993" w:hanging="592"/>
      </w:pPr>
      <w:rPr>
        <w:rFonts w:hint="default"/>
        <w:lang w:val="ru-RU" w:eastAsia="en-US" w:bidi="ar-SA"/>
      </w:rPr>
    </w:lvl>
    <w:lvl w:ilvl="3" w:tplc="2B1E873E">
      <w:numFmt w:val="bullet"/>
      <w:lvlText w:val="•"/>
      <w:lvlJc w:val="left"/>
      <w:pPr>
        <w:ind w:left="2939" w:hanging="592"/>
      </w:pPr>
      <w:rPr>
        <w:rFonts w:hint="default"/>
        <w:lang w:val="ru-RU" w:eastAsia="en-US" w:bidi="ar-SA"/>
      </w:rPr>
    </w:lvl>
    <w:lvl w:ilvl="4" w:tplc="CE7E486C">
      <w:numFmt w:val="bullet"/>
      <w:lvlText w:val="•"/>
      <w:lvlJc w:val="left"/>
      <w:pPr>
        <w:ind w:left="3886" w:hanging="592"/>
      </w:pPr>
      <w:rPr>
        <w:rFonts w:hint="default"/>
        <w:lang w:val="ru-RU" w:eastAsia="en-US" w:bidi="ar-SA"/>
      </w:rPr>
    </w:lvl>
    <w:lvl w:ilvl="5" w:tplc="C952FFD6">
      <w:numFmt w:val="bullet"/>
      <w:lvlText w:val="•"/>
      <w:lvlJc w:val="left"/>
      <w:pPr>
        <w:ind w:left="4833" w:hanging="592"/>
      </w:pPr>
      <w:rPr>
        <w:rFonts w:hint="default"/>
        <w:lang w:val="ru-RU" w:eastAsia="en-US" w:bidi="ar-SA"/>
      </w:rPr>
    </w:lvl>
    <w:lvl w:ilvl="6" w:tplc="56A2E70A">
      <w:numFmt w:val="bullet"/>
      <w:lvlText w:val="•"/>
      <w:lvlJc w:val="left"/>
      <w:pPr>
        <w:ind w:left="5779" w:hanging="592"/>
      </w:pPr>
      <w:rPr>
        <w:rFonts w:hint="default"/>
        <w:lang w:val="ru-RU" w:eastAsia="en-US" w:bidi="ar-SA"/>
      </w:rPr>
    </w:lvl>
    <w:lvl w:ilvl="7" w:tplc="18B88A50">
      <w:numFmt w:val="bullet"/>
      <w:lvlText w:val="•"/>
      <w:lvlJc w:val="left"/>
      <w:pPr>
        <w:ind w:left="6726" w:hanging="592"/>
      </w:pPr>
      <w:rPr>
        <w:rFonts w:hint="default"/>
        <w:lang w:val="ru-RU" w:eastAsia="en-US" w:bidi="ar-SA"/>
      </w:rPr>
    </w:lvl>
    <w:lvl w:ilvl="8" w:tplc="B09280FA">
      <w:numFmt w:val="bullet"/>
      <w:lvlText w:val="•"/>
      <w:lvlJc w:val="left"/>
      <w:pPr>
        <w:ind w:left="7672" w:hanging="592"/>
      </w:pPr>
      <w:rPr>
        <w:rFonts w:hint="default"/>
        <w:lang w:val="ru-RU" w:eastAsia="en-US" w:bidi="ar-SA"/>
      </w:rPr>
    </w:lvl>
  </w:abstractNum>
  <w:num w:numId="1" w16cid:durableId="1722286116">
    <w:abstractNumId w:val="2"/>
  </w:num>
  <w:num w:numId="2" w16cid:durableId="1498230889">
    <w:abstractNumId w:val="0"/>
  </w:num>
  <w:num w:numId="3" w16cid:durableId="2108499620">
    <w:abstractNumId w:val="3"/>
  </w:num>
  <w:num w:numId="4" w16cid:durableId="331106369">
    <w:abstractNumId w:val="4"/>
  </w:num>
  <w:num w:numId="5" w16cid:durableId="19793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00"/>
    <w:rsid w:val="00131D35"/>
    <w:rsid w:val="001D36E9"/>
    <w:rsid w:val="00625F56"/>
    <w:rsid w:val="00A35963"/>
    <w:rsid w:val="00C051B9"/>
    <w:rsid w:val="00E664C5"/>
    <w:rsid w:val="00EF5B91"/>
    <w:rsid w:val="00EF61B3"/>
    <w:rsid w:val="00F8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B444"/>
  <w15:docId w15:val="{E517F9F8-ECF7-4E6E-A6F3-0D655B1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3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B999784B1241BEB3D77106CEEDB75DA4450D75443BB18F361C4DB3C4299C72DCDEE6BFDB90F3D92A769B02DD309AB96BD6C95CF923CV0D4H" TargetMode="External"/><Relationship Id="rId5" Type="http://schemas.openxmlformats.org/officeDocument/2006/relationships/hyperlink" Target="consultantplus://offline/ref%3DEB999784B1241BEB3D77106CEEDB75DA4450D75443BB18F361C4DB3C4299C72DCDEE6BFDB90A3F9AF533A0299A5DA089BB718BCE8C3C065BV9D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E_Bondarenko</dc:creator>
  <cp:lastModifiedBy>user</cp:lastModifiedBy>
  <cp:revision>3</cp:revision>
  <cp:lastPrinted>2024-08-14T12:06:00Z</cp:lastPrinted>
  <dcterms:created xsi:type="dcterms:W3CDTF">2024-08-14T12:08:00Z</dcterms:created>
  <dcterms:modified xsi:type="dcterms:W3CDTF">2024-08-15T05:24:00Z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2024-08-14T00:00:00Z</vt:filetime>
  </property>
  <property fmtid="{D5CDD505-2E9C-101B-9397-08002B2CF9AE}" pid="5" name="Producer">
    <vt:lpwstr>Aspose.Words for .NET 21.3.0</vt:lpwstr>
  </property>
</Properties>
</file>