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РОССИЙССКАЯ ФЕДЕРАЦИЯ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sz w:val="26"/>
          <w:szCs w:val="26"/>
        </w:rPr>
        <w:t>БОЛЬШЕВИСТСКОГО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sz w:val="26"/>
          <w:szCs w:val="26"/>
        </w:rPr>
        <w:t>ЕЛАНСКОГО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sz w:val="26"/>
          <w:szCs w:val="26"/>
        </w:rPr>
        <w:t>ВОЛГОГРАДСКОЙ ОБЛАСТИ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25  января 2023г.                             № 6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целевой  программы «Обеспечение первичных мер пожарной безопасности на территории Большевистского сельского поселения Еланского муниципального района на 2023-2025 годы»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Российской Федерации от 21декабря 1994 года №68-ФЗ «О защите населения и территорий от чрезвычайных ситуаций природного и техногенного характера», их принципах от 21 декабря 1994 года 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№ 69-ФЗ «О пожарной безопасности», от 06 октября 2003 года №131-ФЗ «Об общих принципах организации местного самоуправления в Российской Федерации», постановления администрации Большевистского сельского поселения Еланского муниципального района  от  25.01.2023 года № 6 «Об утверждении долгосрочной целевой программы обеспечения пожарной безопасности </w:t>
      </w:r>
      <w:r>
        <w:rPr>
          <w:rFonts w:ascii="Times New Roman" w:hAnsi="Times New Roman" w:cs="Times New Roman"/>
          <w:sz w:val="26"/>
          <w:szCs w:val="26"/>
        </w:rPr>
        <w:t>на территории Большевистского сельского поселения», руководствуясь Уставом Большевистского сельского поселения.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ПОСТАНОВЛЯЮ: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Утвердить </w:t>
      </w:r>
      <w:r>
        <w:rPr>
          <w:rFonts w:ascii="Times New Roman" w:hAnsi="Times New Roman" w:cs="Times New Roman"/>
          <w:sz w:val="26"/>
          <w:szCs w:val="26"/>
        </w:rPr>
        <w:t>целевую долгосрочную программу «Обеспечение первичных мер пожарной безопасности на территории Большевистского сельского поселения Еланского муниципального района на 2023-2025 годы»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Главному бухгалтеру администрации Большевистского сельского поселения обеспечить финансирование мероприятий целевой долгосрочной  программы </w:t>
      </w:r>
      <w:r>
        <w:rPr>
          <w:rFonts w:ascii="Times New Roman" w:hAnsi="Times New Roman" w:cs="Times New Roman"/>
          <w:sz w:val="26"/>
          <w:szCs w:val="26"/>
        </w:rPr>
        <w:t>«Обеспечение первичных мер пожарной безопасности на территории Большевистского сельского поселения Еланского муниципального района на 2023-2025 годы»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в пределах средств предусмотренных в бюджете Большевистского сельского поселения на указанные цели на 2023-2025 годы.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постановления оставляю за 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обнародования и подлежит размещению на официальном сайте Администрации Большевистского сельского поселения.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Большевистского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__________________  С.Ю.Скуратова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Утверждаю                                                                                       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Глава Большевистского сельского поселения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Еланского муниципального района                                                                 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С.Ю.Скуратова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01 июня 2020 года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Целевая Программа 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пожарной безопасности  Большевистского сельского поселения Еланского муниципального района</w:t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– 2022 год.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p>
      <w:pPr>
        <w:jc w:val="center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</w:p>
    <w:tbl>
      <w:tblPr>
        <w:tblStyle w:val="3"/>
        <w:tblW w:w="145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Разработка и осуществление мер пожарной безопасности на территории Большевистского сельского поселения  в 2020 – 2022 году.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Закон </w:t>
            </w:r>
            <w:r>
              <w:rPr>
                <w:sz w:val="28"/>
                <w:szCs w:val="28"/>
              </w:rPr>
              <w:t>Российской Федерации от 6 октября 2003 года №131-ФЗ «Об общих принципах организации местного самоуправления в Российской Федерации»;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Закон </w:t>
            </w:r>
            <w:r>
              <w:rPr>
                <w:sz w:val="28"/>
                <w:szCs w:val="28"/>
              </w:rPr>
              <w:t>Российской Федерации от 21 декабря 1994 года №69-ФЗ «О пожарной безопасности»;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Закон </w:t>
            </w:r>
            <w:r>
              <w:rPr>
                <w:sz w:val="28"/>
                <w:szCs w:val="28"/>
              </w:rPr>
              <w:t>Российской Федерации от 22 июля 2008 года №123-ФЗ «технический регламент о требованиях пожарной безопасности»;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Закон </w:t>
            </w:r>
            <w:r>
              <w:rPr>
                <w:sz w:val="28"/>
                <w:szCs w:val="28"/>
              </w:rPr>
              <w:t>Российской Федерации</w:t>
            </w:r>
            <w:r>
              <w:rPr>
                <w:sz w:val="26"/>
                <w:szCs w:val="26"/>
              </w:rPr>
              <w:t xml:space="preserve"> от 21декабря 1994 года №68-ФЗ «О защите населения и территорий от чрезвычайных ситуаций природного и техногенного характера»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  </w:t>
            </w:r>
            <w:r>
              <w:rPr>
                <w:sz w:val="28"/>
                <w:szCs w:val="28"/>
              </w:rPr>
              <w:t>Еланского муниципального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и исполнители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программы – Администрация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программы: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Администрация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  <w:p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пожаров и обеспечение их тушения: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пожарной безопасности;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системы муниципального управления и оперативного реагирования в чрезвычайных и кризисных ситуациях;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темпа роста пожаров и повышения уровня их ликвидации;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первичными средствами пожаротушения; 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вооружение населенных пунктов пожарной техникой.</w:t>
            </w:r>
          </w:p>
          <w:p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системы информирования и оповещения населения в местах пребывания людей,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2022 год.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программные мероприятия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нормативной правовой базы осуществления мер в области пожарной безопасности;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работников правилам пожарной безопасности;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поселковой  системы пожарной безопасности;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пожарной дружине при тушении пожаров;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обеспечение в области пожарной безопасности.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финансовые затраты на реализацию Программы составят 90 тысяч рублей в том числе: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год- 40 тыс. рублей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год- 40 тыс. рублей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год- 10 тыс. рублей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Источником финансирования программы является бюджет Большевистского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защиты населения и территории Большевистского сельского поселения от чрезвычайных ситуаций;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противопожарного режима;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своевременного выполнения противопожарных мероприятий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количества пожаров, обеспечение пожарной безопасности;</w:t>
            </w:r>
          </w:p>
          <w:p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качества подготовки специалистов и населения Большевистского сельского поселения к действиям при пожарах и других чрезвычайных ситуациях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306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контроля исполнения программы</w:t>
            </w:r>
          </w:p>
        </w:tc>
        <w:tc>
          <w:tcPr>
            <w:tcW w:w="1152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исполнения  настоящей Программы осуществляет КЧС и ПБ администрации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ходе реализации Программы предоставляется ежеквартально Главе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района.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>
        <w:rPr>
          <w:b/>
          <w:sz w:val="28"/>
          <w:szCs w:val="28"/>
        </w:rPr>
        <w:t>дачи программы.</w:t>
      </w:r>
    </w:p>
    <w:p>
      <w:pPr>
        <w:ind w:left="360"/>
        <w:jc w:val="both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Основной целью программы является планирование: 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пожарной безопасности;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концентрации сил и средств районного звена РСЧС, других заинтересованных ведомств и общественности для борьбы с пожарами;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снижения темпа роста пожаров и повышения уровня их ликвидации;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первичными средствами пожаротушения; </w:t>
      </w:r>
    </w:p>
    <w:p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технического вооружения населенных пунктов пожарной техникой.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контроль пожарной безопасности на территории поселения;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поддержание сил и средств пожарных расчетов всех уровней в готовности к тушению возможных пожаров;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- снижение количества пожаров;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граждан.</w:t>
      </w:r>
    </w:p>
    <w:p>
      <w:pPr>
        <w:jc w:val="center"/>
        <w:rPr>
          <w:sz w:val="28"/>
          <w:szCs w:val="28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мероприятий.</w:t>
      </w:r>
    </w:p>
    <w:p>
      <w:pPr>
        <w:ind w:left="360"/>
        <w:jc w:val="center"/>
        <w:rPr>
          <w:b/>
          <w:sz w:val="28"/>
          <w:szCs w:val="28"/>
        </w:rPr>
      </w:pP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 по следующим направлениям пожарной безопасности: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нормативной правовой базы осуществления мер в области пожарной безопасности;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пожаров;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поселковой системы пожарной безопасности;</w:t>
      </w:r>
    </w:p>
    <w:p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пожарной охраны, организация ее деятельности;</w:t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информационное обеспечение в области пожарной безопасности.</w:t>
      </w:r>
    </w:p>
    <w:p>
      <w:pPr>
        <w:jc w:val="center"/>
        <w:rPr>
          <w:sz w:val="28"/>
          <w:szCs w:val="28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программы.</w:t>
      </w:r>
    </w:p>
    <w:p>
      <w:pPr>
        <w:ind w:left="360"/>
        <w:jc w:val="center"/>
        <w:rPr>
          <w:b/>
          <w:sz w:val="28"/>
          <w:szCs w:val="28"/>
        </w:rPr>
      </w:pP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Сумма финансирования мероприятий программы на каждый год определяется исходя из возможностей бюджета                                                                                          поселения.</w:t>
      </w:r>
    </w:p>
    <w:p>
      <w:pPr>
        <w:spacing w:line="360" w:lineRule="auto"/>
        <w:jc w:val="both"/>
        <w:rPr>
          <w:sz w:val="28"/>
          <w:szCs w:val="28"/>
        </w:rPr>
      </w:pPr>
    </w:p>
    <w:p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реализации программы.</w:t>
      </w:r>
    </w:p>
    <w:p>
      <w:pPr>
        <w:ind w:left="360"/>
        <w:jc w:val="center"/>
        <w:rPr>
          <w:b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Предполагается, что в результате реализации мероприятий программы будут выполнены первичные меры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пожарной безопасности  на территории поселения. Это позволит предотвратить возможность возникновения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пожаров и нанесение крупного материального ущерба.</w:t>
      </w: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Основные мероприятия.</w:t>
      </w:r>
    </w:p>
    <w:p>
      <w:pPr>
        <w:ind w:firstLine="540"/>
        <w:jc w:val="both"/>
        <w:rPr>
          <w:sz w:val="28"/>
          <w:szCs w:val="28"/>
        </w:rPr>
      </w:pPr>
    </w:p>
    <w:tbl>
      <w:tblPr>
        <w:tblStyle w:val="3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5109"/>
        <w:gridCol w:w="180"/>
        <w:gridCol w:w="2340"/>
        <w:gridCol w:w="1572"/>
        <w:gridCol w:w="1124"/>
        <w:gridCol w:w="1080"/>
        <w:gridCol w:w="184"/>
        <w:gridCol w:w="1047"/>
        <w:gridCol w:w="21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9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пп</w:t>
            </w:r>
          </w:p>
        </w:tc>
        <w:tc>
          <w:tcPr>
            <w:tcW w:w="5109" w:type="dxa"/>
            <w:vMerge w:val="restart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520" w:type="dxa"/>
            <w:gridSpan w:val="2"/>
            <w:vMerge w:val="restart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1572" w:type="dxa"/>
            <w:vMerge w:val="restart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w="3648" w:type="dxa"/>
            <w:gridSpan w:val="5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затраты в тыс. руб.</w:t>
            </w:r>
          </w:p>
        </w:tc>
        <w:tc>
          <w:tcPr>
            <w:tcW w:w="1620" w:type="dxa"/>
            <w:vMerge w:val="restart"/>
            <w:noWrap w:val="0"/>
            <w:vAlign w:val="top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Отметка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5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ind w:right="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района</w:t>
            </w:r>
          </w:p>
        </w:tc>
        <w:tc>
          <w:tcPr>
            <w:tcW w:w="1264" w:type="dxa"/>
            <w:gridSpan w:val="2"/>
            <w:noWrap w:val="0"/>
            <w:vAlign w:val="top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ind w:left="-211" w:right="-207" w:firstLine="2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Затраты организации</w:t>
            </w: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469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Нормативная правовая база осуществления мер в области пожарной безопасности Большевистского сельского поселения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89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Корректировки или внесений изменений в постановления, распоряжения Главы </w:t>
            </w:r>
            <w:r>
              <w:rPr>
                <w:bCs/>
                <w:sz w:val="28"/>
                <w:szCs w:val="28"/>
              </w:rPr>
              <w:t>Большевистского 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района:</w:t>
            </w:r>
          </w:p>
        </w:tc>
        <w:tc>
          <w:tcPr>
            <w:tcW w:w="2340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организационно-правовом, финансовом, материально-техническом обеспечении первичных мер пожарной безопасности в границах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</w:t>
            </w:r>
          </w:p>
        </w:tc>
        <w:tc>
          <w:tcPr>
            <w:tcW w:w="234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</w:t>
            </w:r>
          </w:p>
        </w:tc>
        <w:tc>
          <w:tcPr>
            <w:tcW w:w="1572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2020г.</w:t>
            </w:r>
          </w:p>
        </w:tc>
        <w:tc>
          <w:tcPr>
            <w:tcW w:w="1124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порядке обучения населения мерам пожарной безопасности;</w:t>
            </w:r>
          </w:p>
        </w:tc>
        <w:tc>
          <w:tcPr>
            <w:tcW w:w="234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</w:t>
            </w:r>
          </w:p>
        </w:tc>
        <w:tc>
          <w:tcPr>
            <w:tcW w:w="157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 г.</w:t>
            </w:r>
          </w:p>
        </w:tc>
        <w:tc>
          <w:tcPr>
            <w:tcW w:w="112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предупреждению и тушению пожаров на территории поселения и в организациях (на объектах), предупреждению гибели людей в границах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Председатель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2020г.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и организации деятельности добровольной пожарной охраны, порядка ее взаимодействия с другими видами пожарной охраны;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Председатель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2020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конкурса по благоустройству;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благоустройству, председатель ТОС; председатель уличных комитетов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и проведении новогодних мероприятий для детей и подростков на территории 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ДК;  председатели ТОС; МБОУ БольшевистскаяСШ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обучения населения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мерам пожарной безопасности;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Председатели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 усилению пожарной безопасности в весенне-летний период;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Председатели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апреле 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обеспечении надлежащего состояния источников противопожарного водоснабжения на территории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Председатели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май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пожарной безопасности в зданиях   Администрации </w:t>
            </w:r>
            <w:r>
              <w:rPr>
                <w:bCs/>
                <w:sz w:val="28"/>
                <w:szCs w:val="28"/>
              </w:rPr>
              <w:t>Большевистского 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май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требований пожарной безопасности в период уборки урожая и заготовки кормов;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; председатель ТОС; главы КФХ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июнь 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общественного контроля обеспечения пожарной безопасности;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Председатель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июнь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дополнительных мерах  по пожарной безопасности в лесах, расположенных на территории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Администрации </w:t>
            </w:r>
            <w:r>
              <w:rPr>
                <w:bCs/>
                <w:sz w:val="28"/>
                <w:szCs w:val="28"/>
              </w:rPr>
              <w:t>Большевистскогосельского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Председатель ТОС; ГОТОС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май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заседаний  КЧС и ПБ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 с повестками дня: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неотложных мерах обеспечения пожарной безопасности на территории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</w:t>
            </w:r>
            <w:r>
              <w:rPr>
                <w:bCs/>
                <w:sz w:val="28"/>
                <w:szCs w:val="28"/>
              </w:rPr>
              <w:t xml:space="preserve"> Большевистского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 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мерах пожарной безопасности на территории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Еланского муниципального района в весенне-летний период;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ПБ </w:t>
            </w:r>
            <w:r>
              <w:rPr>
                <w:bCs/>
                <w:sz w:val="28"/>
                <w:szCs w:val="28"/>
              </w:rPr>
              <w:t>Большевистского 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апрель  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формирования нормативной правовой базы по пожарной безопасности в поселениях: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КЧС и ПБ</w:t>
            </w:r>
            <w:r>
              <w:rPr>
                <w:bCs/>
                <w:sz w:val="28"/>
                <w:szCs w:val="28"/>
              </w:rPr>
              <w:t xml:space="preserve"> Большевистскогосельского поселения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6"/>
              </w:numPr>
              <w:shd w:val="clear" w:color="auto" w:fill="FFFFFF"/>
              <w:spacing w:before="2" w:line="274" w:lineRule="exact"/>
              <w:ind w:right="247"/>
              <w:jc w:val="both"/>
              <w:rPr>
                <w:sz w:val="28"/>
                <w:szCs w:val="28"/>
              </w:rPr>
            </w:pPr>
            <w:r>
              <w:rPr>
                <w:color w:val="313131"/>
                <w:spacing w:val="-7"/>
                <w:sz w:val="28"/>
                <w:szCs w:val="28"/>
              </w:rPr>
              <w:t>Об организационно-правовом, финансовом, материально-техническом обеспечении первичных мер пожарной безопасности в границах населенных пунктов поселений</w:t>
            </w:r>
            <w:r>
              <w:rPr>
                <w:color w:val="313131"/>
                <w:spacing w:val="-9"/>
                <w:sz w:val="28"/>
                <w:szCs w:val="28"/>
              </w:rPr>
              <w:t>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6"/>
              </w:numPr>
              <w:shd w:val="clear" w:color="auto" w:fill="FFFFFF"/>
              <w:spacing w:line="276" w:lineRule="exact"/>
              <w:rPr>
                <w:color w:val="313131"/>
                <w:spacing w:val="-7"/>
                <w:sz w:val="28"/>
                <w:szCs w:val="28"/>
              </w:rPr>
            </w:pPr>
            <w:r>
              <w:rPr>
                <w:iCs/>
                <w:color w:val="313131"/>
                <w:spacing w:val="-8"/>
                <w:sz w:val="28"/>
                <w:szCs w:val="28"/>
              </w:rPr>
              <w:t>Организации обучения населения мерам пожарной безопасности.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iCs/>
                <w:color w:val="313131"/>
                <w:spacing w:val="-3"/>
                <w:sz w:val="28"/>
                <w:szCs w:val="28"/>
              </w:rPr>
            </w:pPr>
            <w:r>
              <w:rPr>
                <w:iCs/>
                <w:color w:val="313131"/>
                <w:spacing w:val="-6"/>
                <w:sz w:val="28"/>
                <w:szCs w:val="28"/>
              </w:rPr>
              <w:t xml:space="preserve">     Об обеспечении требований пожарной безопасности в период уборки урожая и заготовки </w:t>
            </w:r>
            <w:r>
              <w:rPr>
                <w:iCs/>
                <w:color w:val="313131"/>
                <w:spacing w:val="-15"/>
                <w:sz w:val="28"/>
                <w:szCs w:val="28"/>
              </w:rPr>
              <w:t>кормов.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5"/>
              </w:numPr>
              <w:shd w:val="clear" w:color="auto" w:fill="FFFFFF"/>
              <w:spacing w:before="2" w:line="276" w:lineRule="exact"/>
              <w:ind w:right="72"/>
              <w:jc w:val="both"/>
              <w:rPr>
                <w:iCs/>
                <w:color w:val="313131"/>
                <w:spacing w:val="-9"/>
                <w:sz w:val="28"/>
                <w:szCs w:val="28"/>
              </w:rPr>
            </w:pPr>
            <w:r>
              <w:rPr>
                <w:iCs/>
                <w:color w:val="313131"/>
                <w:spacing w:val="-6"/>
                <w:sz w:val="28"/>
                <w:szCs w:val="28"/>
              </w:rPr>
              <w:t xml:space="preserve">О создании и организации деятельности добровольной охраны, порядок ее </w:t>
            </w:r>
            <w:r>
              <w:rPr>
                <w:iCs/>
                <w:color w:val="313131"/>
                <w:spacing w:val="-9"/>
                <w:sz w:val="28"/>
                <w:szCs w:val="28"/>
              </w:rPr>
              <w:t>взаимодействия с другими видами пожарной охраны (при необходимости).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4469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обеспечению первичных мер пожарной безопасности Большевистского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restart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надлежащего состояния источников противопожарного водоснабжения: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поселения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Реконструкция пожарных водоемов в  х. Николаевка 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источников противопожарного водоснабжения в х. Калачики на территории пруда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vMerge w:val="continue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Оборудование подъездов с площадками с твердым покрытием размерами 12х12 вблизи естественных или искусственных водоисточников: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п. Большевик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первичных средств пожаротушения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по ПБ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С.В.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техники для создания минерализованных полос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469" w:type="dxa"/>
            <w:gridSpan w:val="10"/>
            <w:noWrap w:val="0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Противопожарная пропаганда и обучение населения мерам пожарной безопасности Большевистского сельского поселения.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листовок, памяток обнародование правовых актов на информационных стендах и местах массового скопления людей администрации Большевистского сельского поселения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Председатель ГОЧС руководители организаций Большевистскогопоселения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ind w:righ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уголков с материалами по пожарной безопасности.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1572" w:type="dxa"/>
            <w:noWrap w:val="0"/>
            <w:vAlign w:val="top"/>
          </w:tcPr>
          <w:p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9" w:type="dxa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89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запланированных на мероприятия финансовых средств, в том числе: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2020г.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2021г.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2022г.</w:t>
            </w:r>
          </w:p>
        </w:tc>
        <w:tc>
          <w:tcPr>
            <w:tcW w:w="234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noWrap w:val="0"/>
            <w:vAlign w:val="top"/>
          </w:tcPr>
          <w:p>
            <w:pPr>
              <w:ind w:right="-81"/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noWrap w:val="0"/>
            <w:vAlign w:val="top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по Чрезвычайным ситуациям, </w:t>
      </w:r>
    </w:p>
    <w:p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Гражданской обороны и ПБ 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Администрации Большевистского сельского поселения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Еланского муниципального района                                                                        С.Ю.Скуратова                     </w:t>
      </w:r>
    </w:p>
    <w:p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425E0"/>
    <w:multiLevelType w:val="multilevel"/>
    <w:tmpl w:val="109425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21AB1"/>
    <w:multiLevelType w:val="multilevel"/>
    <w:tmpl w:val="14121AB1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2">
    <w:nsid w:val="628D0BBD"/>
    <w:multiLevelType w:val="multilevel"/>
    <w:tmpl w:val="628D0B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62CA21DF"/>
    <w:multiLevelType w:val="multilevel"/>
    <w:tmpl w:val="62CA21DF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63521C1D"/>
    <w:multiLevelType w:val="multilevel"/>
    <w:tmpl w:val="63521C1D"/>
    <w:lvl w:ilvl="0" w:tentative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313131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68E03842"/>
    <w:multiLevelType w:val="multilevel"/>
    <w:tmpl w:val="68E0384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F7583"/>
    <w:multiLevelType w:val="multilevel"/>
    <w:tmpl w:val="738F758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0867"/>
    <w:rsid w:val="001876EE"/>
    <w:rsid w:val="004B10CD"/>
    <w:rsid w:val="00552A73"/>
    <w:rsid w:val="00663A34"/>
    <w:rsid w:val="009E018B"/>
    <w:rsid w:val="00A751BD"/>
    <w:rsid w:val="00B7428A"/>
    <w:rsid w:val="00D00C08"/>
    <w:rsid w:val="00D73938"/>
    <w:rsid w:val="00E543BC"/>
    <w:rsid w:val="00ED0867"/>
    <w:rsid w:val="26C824D5"/>
    <w:rsid w:val="66A8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1686</Characters>
  <Lines>14</Lines>
  <Paragraphs>3</Paragraphs>
  <TotalTime>3</TotalTime>
  <ScaleCrop>false</ScaleCrop>
  <LinksUpToDate>false</LinksUpToDate>
  <CharactersWithSpaces>1978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2009-02-27T11:45:00Z</dcterms:created>
  <dc:creator>Большевик</dc:creator>
  <cp:lastModifiedBy>user</cp:lastModifiedBy>
  <dcterms:modified xsi:type="dcterms:W3CDTF">2023-02-06T07:20:59Z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C9306F03AF88479A9A3075264E2E6897</vt:lpwstr>
  </property>
</Properties>
</file>